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AC" w:rsidRDefault="003A4FAC" w:rsidP="00C76E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8B693E" w:rsidRDefault="008B693E" w:rsidP="00C76EE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Муниципальное казенное общеобразовательное учреждение </w:t>
      </w:r>
    </w:p>
    <w:p w:rsidR="008B693E" w:rsidRDefault="008B693E" w:rsidP="00C76EE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«Основная общеобразовательная школа» с.Куракино </w:t>
      </w:r>
    </w:p>
    <w:p w:rsidR="00C76EE4" w:rsidRDefault="008B693E" w:rsidP="00C76EE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Бабынинского района Калужской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955"/>
        <w:gridCol w:w="3370"/>
      </w:tblGrid>
      <w:tr w:rsidR="00C76EE4" w:rsidTr="008B693E">
        <w:tc>
          <w:tcPr>
            <w:tcW w:w="3398" w:type="dxa"/>
          </w:tcPr>
          <w:p w:rsidR="00C76EE4" w:rsidRPr="00C04A5F" w:rsidRDefault="008B693E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  <w:r w:rsidR="00C76EE4" w:rsidRPr="00C04A5F">
              <w:rPr>
                <w:rFonts w:ascii="Times New Roman" w:hAnsi="Times New Roman"/>
              </w:rPr>
              <w:t>:</w:t>
            </w:r>
          </w:p>
          <w:p w:rsidR="00C76EE4" w:rsidRDefault="008B693E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C76EE4" w:rsidRPr="00C04A5F" w:rsidRDefault="008B693E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01 от 31.08.2021</w:t>
            </w:r>
            <w:r w:rsidR="00C76EE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</w:tcPr>
          <w:p w:rsidR="00C76EE4" w:rsidRPr="00C04A5F" w:rsidRDefault="00C76EE4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99" w:type="dxa"/>
          </w:tcPr>
          <w:p w:rsidR="00C76EE4" w:rsidRDefault="00C76EE4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8B693E" w:rsidRDefault="00C76EE4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8B693E">
              <w:rPr>
                <w:rFonts w:ascii="Times New Roman" w:hAnsi="Times New Roman"/>
              </w:rPr>
              <w:t>школы:</w:t>
            </w:r>
          </w:p>
          <w:p w:rsidR="00C76EE4" w:rsidRDefault="00C76EE4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 w:rsidR="008B693E">
              <w:rPr>
                <w:rFonts w:ascii="Times New Roman" w:hAnsi="Times New Roman"/>
              </w:rPr>
              <w:t>Ю.Ю.Задохина</w:t>
            </w:r>
          </w:p>
          <w:p w:rsidR="00C76EE4" w:rsidRPr="00C04A5F" w:rsidRDefault="008B693E" w:rsidP="008B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65 от 31.08.2021</w:t>
            </w:r>
            <w:r w:rsidR="00C76EE4">
              <w:rPr>
                <w:rFonts w:ascii="Times New Roman" w:hAnsi="Times New Roman"/>
              </w:rPr>
              <w:t>г.</w:t>
            </w:r>
          </w:p>
        </w:tc>
      </w:tr>
    </w:tbl>
    <w:p w:rsidR="00C76EE4" w:rsidRDefault="00C76EE4" w:rsidP="00C76EE4"/>
    <w:p w:rsidR="00C76EE4" w:rsidRDefault="00C76EE4" w:rsidP="00C76EE4"/>
    <w:p w:rsidR="00C76EE4" w:rsidRPr="00CD66B1" w:rsidRDefault="00C76EE4" w:rsidP="00C76EE4">
      <w:pPr>
        <w:pStyle w:val="a5"/>
        <w:spacing w:line="276" w:lineRule="auto"/>
        <w:rPr>
          <w:sz w:val="32"/>
          <w:szCs w:val="26"/>
        </w:rPr>
      </w:pPr>
    </w:p>
    <w:p w:rsidR="00C76EE4" w:rsidRPr="00C04A5F" w:rsidRDefault="00C76EE4" w:rsidP="00C76EE4">
      <w:pPr>
        <w:pStyle w:val="a5"/>
        <w:spacing w:line="276" w:lineRule="auto"/>
      </w:pPr>
      <w:r w:rsidRPr="00C04A5F">
        <w:rPr>
          <w:color w:val="000000"/>
        </w:rPr>
        <w:t>Рабочая  программа по реализации основной общеобразовательной программ</w:t>
      </w:r>
      <w:r w:rsidR="008B693E">
        <w:rPr>
          <w:color w:val="000000"/>
        </w:rPr>
        <w:t>ы</w:t>
      </w:r>
      <w:r w:rsidRPr="00C04A5F">
        <w:rPr>
          <w:color w:val="000000"/>
        </w:rPr>
        <w:t xml:space="preserve"> дошкольного образования</w:t>
      </w:r>
      <w:r>
        <w:rPr>
          <w:color w:val="000000"/>
        </w:rPr>
        <w:t xml:space="preserve"> </w:t>
      </w:r>
      <w:r w:rsidRPr="00C04A5F">
        <w:rPr>
          <w:color w:val="000000"/>
        </w:rPr>
        <w:t>«От рождения до школы»</w:t>
      </w:r>
    </w:p>
    <w:p w:rsidR="00C76EE4" w:rsidRPr="00C04A5F" w:rsidRDefault="00C76EE4" w:rsidP="00C76EE4">
      <w:pPr>
        <w:pStyle w:val="a5"/>
        <w:spacing w:line="276" w:lineRule="auto"/>
        <w:rPr>
          <w:color w:val="000000"/>
        </w:rPr>
      </w:pPr>
      <w:r w:rsidRPr="00C04A5F">
        <w:rPr>
          <w:color w:val="000000"/>
        </w:rPr>
        <w:t>под редакцией Н.Е.</w:t>
      </w:r>
      <w:r>
        <w:rPr>
          <w:color w:val="000000"/>
        </w:rPr>
        <w:t xml:space="preserve"> </w:t>
      </w:r>
      <w:r w:rsidR="008B693E">
        <w:rPr>
          <w:color w:val="000000"/>
        </w:rPr>
        <w:t>Вераксы</w:t>
      </w:r>
      <w:r w:rsidRPr="00C04A5F">
        <w:rPr>
          <w:color w:val="000000"/>
        </w:rPr>
        <w:t>,  М.А. Васильевой, Т.С. Комаровой</w:t>
      </w:r>
    </w:p>
    <w:p w:rsidR="00C76EE4" w:rsidRPr="00C04A5F" w:rsidRDefault="00C76EE4" w:rsidP="00C76EE4">
      <w:pPr>
        <w:pStyle w:val="a5"/>
        <w:spacing w:line="276" w:lineRule="auto"/>
        <w:rPr>
          <w:color w:val="000000"/>
        </w:rPr>
      </w:pPr>
      <w:r w:rsidRPr="00C04A5F">
        <w:rPr>
          <w:color w:val="000000"/>
        </w:rPr>
        <w:t xml:space="preserve">для детей  </w:t>
      </w:r>
      <w:r w:rsidR="008B693E">
        <w:rPr>
          <w:color w:val="000000"/>
        </w:rPr>
        <w:t>разновозрастной группы (2</w:t>
      </w:r>
      <w:r>
        <w:rPr>
          <w:color w:val="000000"/>
        </w:rPr>
        <w:t>-7 лет</w:t>
      </w:r>
      <w:r w:rsidRPr="00C04A5F">
        <w:rPr>
          <w:color w:val="000000"/>
        </w:rPr>
        <w:t xml:space="preserve">)  </w:t>
      </w:r>
    </w:p>
    <w:p w:rsidR="00C76EE4" w:rsidRPr="00C04A5F" w:rsidRDefault="00C76EE4" w:rsidP="00C76EE4">
      <w:pPr>
        <w:pStyle w:val="a5"/>
        <w:spacing w:line="276" w:lineRule="auto"/>
        <w:rPr>
          <w:color w:val="000000"/>
        </w:rPr>
      </w:pPr>
    </w:p>
    <w:p w:rsidR="00C76EE4" w:rsidRPr="00C04A5F" w:rsidRDefault="008B693E" w:rsidP="00C76EE4">
      <w:pPr>
        <w:pStyle w:val="a5"/>
        <w:spacing w:line="276" w:lineRule="auto"/>
        <w:rPr>
          <w:color w:val="000000"/>
        </w:rPr>
      </w:pPr>
      <w:r>
        <w:rPr>
          <w:color w:val="000000"/>
        </w:rPr>
        <w:t>Срок реализации: с  01.09.2021 по 31.05.2022</w:t>
      </w:r>
      <w:r w:rsidR="00C76EE4" w:rsidRPr="00C04A5F">
        <w:rPr>
          <w:color w:val="000000"/>
        </w:rPr>
        <w:t>г.</w:t>
      </w:r>
    </w:p>
    <w:p w:rsidR="00C76EE4" w:rsidRDefault="00C76EE4" w:rsidP="00C76EE4"/>
    <w:p w:rsidR="00C76EE4" w:rsidRDefault="00C76EE4" w:rsidP="00C76EE4"/>
    <w:p w:rsidR="00C76EE4" w:rsidRDefault="00C76EE4" w:rsidP="00C76EE4"/>
    <w:p w:rsidR="00C76EE4" w:rsidRDefault="00C76EE4" w:rsidP="00C76EE4"/>
    <w:p w:rsidR="00C76EE4" w:rsidRDefault="00C76EE4" w:rsidP="00C76EE4"/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A74682" w:rsidRDefault="00A74682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A74682" w:rsidRDefault="00A74682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A74682" w:rsidRDefault="00A74682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C1473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153F1D" w:rsidRDefault="008B693E" w:rsidP="003A4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A4F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93E" w:rsidRDefault="008B693E" w:rsidP="003A4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О.В.Киселева</w:t>
      </w: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C5304C" w:rsidRPr="00103FC2" w:rsidRDefault="00C5304C" w:rsidP="007265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СОДЕРЖАНИЕ: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1. Пояснительная записка…………………………………………………………………………….…….3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2. Принципы и подходы к формированию рабочей программы…….………………………………………………………………………...4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3. Цели и задачи…………………………………...……………………………..……..5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4. Списочный состав детей…………………………………………………………….6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5. Режим дня….………………………………………………………………………....7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6. Социальный паспорт группы.…………………………………….…………………9</w:t>
      </w:r>
    </w:p>
    <w:p w:rsidR="00232396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7. Возрастные особенности детей …………………….……………………………….9</w:t>
      </w:r>
    </w:p>
    <w:p w:rsidR="00232396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8</w:t>
      </w:r>
      <w:r w:rsidR="00C5304C" w:rsidRPr="00103FC2">
        <w:rPr>
          <w:rFonts w:ascii="Times New Roman" w:hAnsi="Times New Roman" w:cs="Times New Roman"/>
          <w:sz w:val="26"/>
          <w:szCs w:val="26"/>
        </w:rPr>
        <w:t>. Особенности образовательного процесса в разновозрастной группе……</w:t>
      </w:r>
      <w:r w:rsidRPr="00103FC2">
        <w:rPr>
          <w:rFonts w:ascii="Times New Roman" w:hAnsi="Times New Roman" w:cs="Times New Roman"/>
          <w:sz w:val="26"/>
          <w:szCs w:val="26"/>
        </w:rPr>
        <w:t>..</w:t>
      </w:r>
      <w:r w:rsidR="00C5304C" w:rsidRPr="00103FC2">
        <w:rPr>
          <w:rFonts w:ascii="Times New Roman" w:hAnsi="Times New Roman" w:cs="Times New Roman"/>
          <w:sz w:val="26"/>
          <w:szCs w:val="26"/>
        </w:rPr>
        <w:t>….….2</w:t>
      </w:r>
      <w:r w:rsidRPr="00103FC2">
        <w:rPr>
          <w:rFonts w:ascii="Times New Roman" w:hAnsi="Times New Roman" w:cs="Times New Roman"/>
          <w:sz w:val="26"/>
          <w:szCs w:val="26"/>
        </w:rPr>
        <w:t>7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9</w:t>
      </w:r>
      <w:r w:rsidR="00C5304C" w:rsidRPr="00103FC2">
        <w:rPr>
          <w:rFonts w:ascii="Times New Roman" w:hAnsi="Times New Roman" w:cs="Times New Roman"/>
          <w:sz w:val="26"/>
          <w:szCs w:val="26"/>
        </w:rPr>
        <w:t>. Годовое комплексно - тематическое планирование и итоговые мероприятия</w:t>
      </w:r>
      <w:r w:rsidRPr="00103FC2">
        <w:rPr>
          <w:rFonts w:ascii="Times New Roman" w:hAnsi="Times New Roman" w:cs="Times New Roman"/>
          <w:sz w:val="26"/>
          <w:szCs w:val="26"/>
        </w:rPr>
        <w:t>….27</w:t>
      </w:r>
    </w:p>
    <w:p w:rsidR="00103FC2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10</w:t>
      </w:r>
      <w:r w:rsidR="00C5304C" w:rsidRPr="00103FC2">
        <w:rPr>
          <w:rFonts w:ascii="Times New Roman" w:hAnsi="Times New Roman" w:cs="Times New Roman"/>
          <w:sz w:val="26"/>
          <w:szCs w:val="26"/>
        </w:rPr>
        <w:t>. Расписание организованной образовательной деятельности</w:t>
      </w:r>
      <w:r w:rsidRPr="00103FC2">
        <w:rPr>
          <w:rFonts w:ascii="Times New Roman" w:hAnsi="Times New Roman" w:cs="Times New Roman"/>
          <w:sz w:val="26"/>
          <w:szCs w:val="26"/>
        </w:rPr>
        <w:t xml:space="preserve">  </w:t>
      </w:r>
      <w:r w:rsidR="00103FC2" w:rsidRPr="00103FC2">
        <w:rPr>
          <w:rFonts w:ascii="Times New Roman" w:hAnsi="Times New Roman" w:cs="Times New Roman"/>
          <w:sz w:val="26"/>
          <w:szCs w:val="26"/>
        </w:rPr>
        <w:t>…………………..27</w:t>
      </w:r>
    </w:p>
    <w:p w:rsidR="00103FC2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Приложение1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Приложение2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11</w:t>
      </w:r>
      <w:r w:rsidR="00C5304C" w:rsidRPr="00103FC2">
        <w:rPr>
          <w:rFonts w:ascii="Times New Roman" w:hAnsi="Times New Roman" w:cs="Times New Roman"/>
          <w:sz w:val="26"/>
          <w:szCs w:val="26"/>
        </w:rPr>
        <w:t>. Примерный объѐм образовательной деятельности в разновозрастной группе...29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12</w:t>
      </w:r>
      <w:r w:rsidR="00C5304C" w:rsidRPr="00103FC2">
        <w:rPr>
          <w:rFonts w:ascii="Times New Roman" w:hAnsi="Times New Roman" w:cs="Times New Roman"/>
          <w:sz w:val="26"/>
          <w:szCs w:val="26"/>
        </w:rPr>
        <w:t>. Формы организации образовательного процесса ………………………….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...…..29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13</w:t>
      </w:r>
      <w:r w:rsidR="00C5304C" w:rsidRPr="00103FC2">
        <w:rPr>
          <w:rFonts w:ascii="Times New Roman" w:hAnsi="Times New Roman" w:cs="Times New Roman"/>
          <w:sz w:val="26"/>
          <w:szCs w:val="26"/>
        </w:rPr>
        <w:t>. Задачи воспитания и развития по образовательным областям …………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……....30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14</w:t>
      </w:r>
      <w:r w:rsidR="00C5304C" w:rsidRPr="00103FC2">
        <w:rPr>
          <w:rFonts w:ascii="Times New Roman" w:hAnsi="Times New Roman" w:cs="Times New Roman"/>
          <w:sz w:val="26"/>
          <w:szCs w:val="26"/>
        </w:rPr>
        <w:t>. Сохранение и укрепление здоровья воспитанников ……………...….…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….........32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15</w:t>
      </w:r>
      <w:r w:rsidR="00C5304C" w:rsidRPr="00103FC2">
        <w:rPr>
          <w:rFonts w:ascii="Times New Roman" w:hAnsi="Times New Roman" w:cs="Times New Roman"/>
          <w:sz w:val="26"/>
          <w:szCs w:val="26"/>
        </w:rPr>
        <w:t>. Условия реализации рабочей образовательной программы р</w:t>
      </w:r>
      <w:r w:rsidR="00103FC2" w:rsidRPr="00103FC2">
        <w:rPr>
          <w:rFonts w:ascii="Times New Roman" w:hAnsi="Times New Roman" w:cs="Times New Roman"/>
          <w:sz w:val="26"/>
          <w:szCs w:val="26"/>
        </w:rPr>
        <w:t>азновозрастной группы …………………</w:t>
      </w:r>
      <w:r w:rsidR="00C5304C" w:rsidRPr="00103FC2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.…..33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16</w:t>
      </w:r>
      <w:r w:rsidR="00C5304C" w:rsidRPr="00103FC2">
        <w:rPr>
          <w:rFonts w:ascii="Times New Roman" w:hAnsi="Times New Roman" w:cs="Times New Roman"/>
          <w:sz w:val="26"/>
          <w:szCs w:val="26"/>
        </w:rPr>
        <w:t>. Вз</w:t>
      </w:r>
      <w:r w:rsidRPr="00103FC2">
        <w:rPr>
          <w:rFonts w:ascii="Times New Roman" w:hAnsi="Times New Roman" w:cs="Times New Roman"/>
          <w:sz w:val="26"/>
          <w:szCs w:val="26"/>
        </w:rPr>
        <w:t xml:space="preserve">аимосвязь с родителями </w:t>
      </w:r>
      <w:r w:rsidR="00103FC2" w:rsidRPr="00103FC2">
        <w:rPr>
          <w:rFonts w:ascii="Times New Roman" w:hAnsi="Times New Roman" w:cs="Times New Roman"/>
          <w:sz w:val="26"/>
          <w:szCs w:val="26"/>
        </w:rPr>
        <w:t>воспитанников</w:t>
      </w:r>
      <w:r w:rsidR="00103FC2">
        <w:rPr>
          <w:rFonts w:ascii="Times New Roman" w:hAnsi="Times New Roman" w:cs="Times New Roman"/>
          <w:sz w:val="26"/>
          <w:szCs w:val="26"/>
        </w:rPr>
        <w:t>…………………..</w:t>
      </w:r>
      <w:r w:rsidRPr="00103FC2">
        <w:rPr>
          <w:rFonts w:ascii="Times New Roman" w:hAnsi="Times New Roman" w:cs="Times New Roman"/>
          <w:sz w:val="26"/>
          <w:szCs w:val="26"/>
        </w:rPr>
        <w:t>……………….……33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17</w:t>
      </w:r>
      <w:r w:rsidR="00C5304C" w:rsidRPr="00103FC2">
        <w:rPr>
          <w:rFonts w:ascii="Times New Roman" w:hAnsi="Times New Roman" w:cs="Times New Roman"/>
          <w:sz w:val="26"/>
          <w:szCs w:val="26"/>
        </w:rPr>
        <w:t>. План взаимодействия с семьями восп</w:t>
      </w:r>
      <w:r w:rsidRPr="00103FC2">
        <w:rPr>
          <w:rFonts w:ascii="Times New Roman" w:hAnsi="Times New Roman" w:cs="Times New Roman"/>
          <w:sz w:val="26"/>
          <w:szCs w:val="26"/>
        </w:rPr>
        <w:t>итанников по ФГОС ДО ………………....34</w:t>
      </w:r>
    </w:p>
    <w:p w:rsidR="003A4FA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18</w:t>
      </w:r>
      <w:r w:rsidR="00C5304C" w:rsidRPr="00103FC2">
        <w:rPr>
          <w:rFonts w:ascii="Times New Roman" w:hAnsi="Times New Roman" w:cs="Times New Roman"/>
          <w:sz w:val="26"/>
          <w:szCs w:val="26"/>
        </w:rPr>
        <w:t>. Циклограмма ежедневного планирования воспитательно – образовательной</w:t>
      </w:r>
    </w:p>
    <w:p w:rsidR="003A4FA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 xml:space="preserve">работы с учѐтом комплексно </w:t>
      </w:r>
      <w:r w:rsidR="003A4FAC" w:rsidRPr="00103FC2">
        <w:rPr>
          <w:rFonts w:ascii="Times New Roman" w:hAnsi="Times New Roman" w:cs="Times New Roman"/>
          <w:sz w:val="26"/>
          <w:szCs w:val="26"/>
        </w:rPr>
        <w:t>–</w:t>
      </w:r>
      <w:r w:rsidRPr="00103FC2">
        <w:rPr>
          <w:rFonts w:ascii="Times New Roman" w:hAnsi="Times New Roman" w:cs="Times New Roman"/>
          <w:sz w:val="26"/>
          <w:szCs w:val="26"/>
        </w:rPr>
        <w:t xml:space="preserve"> тематического</w:t>
      </w:r>
      <w:r w:rsidR="003A4FAC" w:rsidRPr="00103FC2">
        <w:rPr>
          <w:rFonts w:ascii="Times New Roman" w:hAnsi="Times New Roman" w:cs="Times New Roman"/>
          <w:sz w:val="26"/>
          <w:szCs w:val="26"/>
        </w:rPr>
        <w:t xml:space="preserve"> </w:t>
      </w:r>
      <w:r w:rsidRPr="00103FC2">
        <w:rPr>
          <w:rFonts w:ascii="Times New Roman" w:hAnsi="Times New Roman" w:cs="Times New Roman"/>
          <w:sz w:val="26"/>
          <w:szCs w:val="26"/>
        </w:rPr>
        <w:t>планирования с детьми</w:t>
      </w:r>
    </w:p>
    <w:p w:rsidR="003A4FA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 xml:space="preserve">разновозрастной группы общеразвивающей направленности по ФГОС </w:t>
      </w:r>
      <w:r w:rsidR="003A4FAC" w:rsidRPr="00103FC2">
        <w:rPr>
          <w:rFonts w:ascii="Times New Roman" w:hAnsi="Times New Roman" w:cs="Times New Roman"/>
          <w:sz w:val="26"/>
          <w:szCs w:val="26"/>
        </w:rPr>
        <w:t>ДО…..</w:t>
      </w:r>
      <w:r w:rsidR="00232396" w:rsidRPr="00103FC2">
        <w:rPr>
          <w:rFonts w:ascii="Times New Roman" w:hAnsi="Times New Roman" w:cs="Times New Roman"/>
          <w:sz w:val="26"/>
          <w:szCs w:val="26"/>
        </w:rPr>
        <w:t>…...38</w:t>
      </w:r>
    </w:p>
    <w:p w:rsidR="00232396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19. Организация образовательной деятельности………………………………………39</w:t>
      </w:r>
    </w:p>
    <w:p w:rsidR="003A4FAC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 xml:space="preserve">20. </w:t>
      </w:r>
      <w:r w:rsidR="00103FC2" w:rsidRPr="00103FC2">
        <w:rPr>
          <w:rFonts w:ascii="Times New Roman" w:hAnsi="Times New Roman" w:cs="Times New Roman"/>
          <w:sz w:val="26"/>
          <w:szCs w:val="26"/>
        </w:rPr>
        <w:t xml:space="preserve"> Перечень программ, технологий, пособий, используемых в данной группе...…40</w:t>
      </w: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Реформы системы образования предъявляют новые требования к планированию и организации образовательного процессов ДОО. В соответствии с ФГОС, современный д</w:t>
      </w:r>
      <w:r w:rsidR="008B693E">
        <w:rPr>
          <w:rFonts w:ascii="Times New Roman" w:hAnsi="Times New Roman" w:cs="Times New Roman"/>
          <w:sz w:val="26"/>
          <w:szCs w:val="26"/>
        </w:rPr>
        <w:t>етский сад - это место, где ребё</w:t>
      </w:r>
      <w:r w:rsidRPr="003913B4">
        <w:rPr>
          <w:rFonts w:ascii="Times New Roman" w:hAnsi="Times New Roman" w:cs="Times New Roman"/>
          <w:sz w:val="26"/>
          <w:szCs w:val="26"/>
        </w:rPr>
        <w:t xml:space="preserve">нок получает опыт широкого эмоционально-практического взаимодействия с взрослыми и сверстниками в наиболее значимых для его развития сферах жизни и видах деятельности. 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913B4">
        <w:rPr>
          <w:rFonts w:ascii="Times New Roman" w:hAnsi="Times New Roman" w:cs="Times New Roman"/>
          <w:sz w:val="26"/>
          <w:szCs w:val="26"/>
        </w:rPr>
        <w:t>Основная задача воспитателя - наполнить повседневную жизнь группы интересными делами, проблемами, идеями, включить каждого реб</w:t>
      </w:r>
      <w:r w:rsidR="008B693E">
        <w:rPr>
          <w:rFonts w:ascii="Times New Roman" w:hAnsi="Times New Roman" w:cs="Times New Roman"/>
          <w:sz w:val="26"/>
          <w:szCs w:val="26"/>
        </w:rPr>
        <w:t>ё</w:t>
      </w:r>
      <w:r w:rsidRPr="003913B4">
        <w:rPr>
          <w:rFonts w:ascii="Times New Roman" w:hAnsi="Times New Roman" w:cs="Times New Roman"/>
          <w:sz w:val="26"/>
          <w:szCs w:val="26"/>
        </w:rPr>
        <w:t>нка в содержательную деятельность, способствовать реализации детских интересов и жизненной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активности. Особенно актуальна эта задача для воспитателя разновозрастной группы детского сада.</w:t>
      </w:r>
    </w:p>
    <w:p w:rsidR="003A4FAC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 </w:t>
      </w:r>
      <w:r w:rsidR="003A4FAC" w:rsidRPr="003913B4">
        <w:rPr>
          <w:rFonts w:ascii="Times New Roman" w:hAnsi="Times New Roman" w:cs="Times New Roman"/>
          <w:sz w:val="26"/>
          <w:szCs w:val="26"/>
        </w:rPr>
        <w:t>Основываясь на этих положениях, разработана рабочая программа образовательной работы для разновозрастной группы,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b/>
          <w:bCs/>
          <w:sz w:val="26"/>
          <w:szCs w:val="26"/>
        </w:rPr>
        <w:t>предполагающая реализацию положений ФГОС, направленных на психолого-педагогическое сопровождение развития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8B693E">
        <w:rPr>
          <w:rFonts w:ascii="Times New Roman" w:hAnsi="Times New Roman" w:cs="Times New Roman"/>
          <w:b/>
          <w:bCs/>
          <w:sz w:val="26"/>
          <w:szCs w:val="26"/>
        </w:rPr>
        <w:t>личности ребё</w:t>
      </w:r>
      <w:r w:rsidR="003A4FAC" w:rsidRPr="003913B4">
        <w:rPr>
          <w:rFonts w:ascii="Times New Roman" w:hAnsi="Times New Roman" w:cs="Times New Roman"/>
          <w:b/>
          <w:bCs/>
          <w:sz w:val="26"/>
          <w:szCs w:val="26"/>
        </w:rPr>
        <w:t>нка и организацию образовательной деятельности ДОО в соответствии с новыми нормативными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b/>
          <w:bCs/>
          <w:sz w:val="26"/>
          <w:szCs w:val="26"/>
        </w:rPr>
        <w:t>документами в системе дошкольного образования.</w:t>
      </w:r>
    </w:p>
    <w:p w:rsidR="003A4FAC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 </w:t>
      </w:r>
      <w:r w:rsidR="003A4FAC" w:rsidRPr="003913B4">
        <w:rPr>
          <w:rFonts w:ascii="Times New Roman" w:hAnsi="Times New Roman" w:cs="Times New Roman"/>
          <w:sz w:val="26"/>
          <w:szCs w:val="26"/>
        </w:rPr>
        <w:t>Рабочая образовательная программа разработана для построения системы педагогической деятельности разновозрастной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sz w:val="26"/>
          <w:szCs w:val="26"/>
        </w:rPr>
        <w:t>группы, обеспечения гарантии качества содержания, создания условий для практического освоения задач образовательных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sz w:val="26"/>
          <w:szCs w:val="26"/>
        </w:rPr>
        <w:t>областей, обеспечения индивидуального развития и раскрытия творческого потенциала каждого ребенка.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Рабочая программа рассчитана на</w:t>
      </w:r>
      <w:r w:rsidR="008B693E">
        <w:rPr>
          <w:rFonts w:ascii="Times New Roman" w:hAnsi="Times New Roman" w:cs="Times New Roman"/>
          <w:b/>
          <w:bCs/>
          <w:sz w:val="26"/>
          <w:szCs w:val="26"/>
        </w:rPr>
        <w:t xml:space="preserve"> 2021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693E">
        <w:rPr>
          <w:rFonts w:ascii="Times New Roman" w:hAnsi="Times New Roman" w:cs="Times New Roman"/>
          <w:b/>
          <w:bCs/>
          <w:sz w:val="26"/>
          <w:szCs w:val="26"/>
        </w:rPr>
        <w:t>- 2022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год.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Рабочая образовательная программа воспитателя дошкольной разновозрастной группы разработана в соответствии с:</w:t>
      </w:r>
    </w:p>
    <w:p w:rsidR="003A4FAC" w:rsidRPr="003913B4" w:rsidRDefault="008B693E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 Уставом;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 Нормативным</w:t>
      </w:r>
      <w:r w:rsidR="008B693E">
        <w:rPr>
          <w:rFonts w:ascii="Times New Roman" w:hAnsi="Times New Roman" w:cs="Times New Roman"/>
          <w:sz w:val="26"/>
          <w:szCs w:val="26"/>
        </w:rPr>
        <w:t>и документами дошкольной группы;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 Основной образовательной программой дошкольной разновозрастной группы общеразвивающей направленности и на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основе регионального компонента.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Рабочая образовательная программа воспитателя обеспечивает развитие де</w:t>
      </w:r>
      <w:r w:rsidR="008B693E">
        <w:rPr>
          <w:rFonts w:ascii="Times New Roman" w:hAnsi="Times New Roman" w:cs="Times New Roman"/>
          <w:sz w:val="26"/>
          <w:szCs w:val="26"/>
        </w:rPr>
        <w:t>тей в возрасте от 2 -7 лет с учё</w:t>
      </w:r>
      <w:r w:rsidRPr="003913B4">
        <w:rPr>
          <w:rFonts w:ascii="Times New Roman" w:hAnsi="Times New Roman" w:cs="Times New Roman"/>
          <w:sz w:val="26"/>
          <w:szCs w:val="26"/>
        </w:rPr>
        <w:t>том их возрастных и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индивидуальных особенностей по основным образовательным областям: физическому развитию, социально – коммуникативному,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познавательному и художественно – эстетическому, речевому, единство воспитательных, развивающих и обучающих целей и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задач процесса образования.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ПРИНЦИПЫ И ПОДХОДЫ К ФОРМИРОВАНИЮ РАБОЧЕЙ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ОБРАЗОВАТЕЛЬНОЙ ПРОГРАММЫ: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Организация педагогического процесса в разновозрастной группе имеет свои 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особенности и сложности, требует от педагога знания программных требований всех возрастных групп, умения сопоставлять их с возрастными и индивидуальными особенностями детей, способности правильно распределять внимание, понимать и в</w:t>
      </w:r>
      <w:r w:rsidR="008B693E">
        <w:rPr>
          <w:rFonts w:ascii="Times New Roman" w:hAnsi="Times New Roman" w:cs="Times New Roman"/>
          <w:sz w:val="26"/>
          <w:szCs w:val="26"/>
        </w:rPr>
        <w:t>идеть каждого ребё</w:t>
      </w:r>
      <w:r w:rsidRPr="003913B4">
        <w:rPr>
          <w:rFonts w:ascii="Times New Roman" w:hAnsi="Times New Roman" w:cs="Times New Roman"/>
          <w:sz w:val="26"/>
          <w:szCs w:val="26"/>
        </w:rPr>
        <w:t>нка и всю группу в целом, обеспечивать развитие детей в соответствии с их возможностями.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Содержание рабочей образовательной программы воспитателя разновозрастной группы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Рабочая образовательная программа воспитателя разновозрастной группы сформирована в соответствии с </w:t>
      </w:r>
      <w:r w:rsidR="008B693E">
        <w:rPr>
          <w:rFonts w:ascii="Times New Roman" w:hAnsi="Times New Roman" w:cs="Times New Roman"/>
          <w:b/>
          <w:bCs/>
          <w:sz w:val="26"/>
          <w:szCs w:val="26"/>
        </w:rPr>
        <w:t>принципами и подходами, определё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>нными ФГОС ДО.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Организация образовательной деятельности (ОД)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разновозрастной группе. Взаимоотношения взрослого и ребенка развиваются в направлении предоставления дошкольнику большей самостоятельности («Я–сам!») и обогащения его деятельности новым содержанием. Выполнение программных задач происходит путем использования комплексно – тематического планирования, в форме совместной деятельности педагога и детей, и взаимодействия с семьями воспитанников, которая планируется и организуется педагогом с целью решения определенных з</w:t>
      </w:r>
      <w:r w:rsidR="008B693E">
        <w:rPr>
          <w:rFonts w:ascii="Times New Roman" w:hAnsi="Times New Roman" w:cs="Times New Roman"/>
          <w:sz w:val="26"/>
          <w:szCs w:val="26"/>
        </w:rPr>
        <w:t>адач развития и воспитания с учё</w:t>
      </w:r>
      <w:r w:rsidRPr="003913B4">
        <w:rPr>
          <w:rFonts w:ascii="Times New Roman" w:hAnsi="Times New Roman" w:cs="Times New Roman"/>
          <w:sz w:val="26"/>
          <w:szCs w:val="26"/>
        </w:rPr>
        <w:t>том возрастных особенностей и инт</w:t>
      </w:r>
      <w:r w:rsidR="008B693E">
        <w:rPr>
          <w:rFonts w:ascii="Times New Roman" w:hAnsi="Times New Roman" w:cs="Times New Roman"/>
          <w:sz w:val="26"/>
          <w:szCs w:val="26"/>
        </w:rPr>
        <w:t>ересов детей, предпочтение отдаё</w:t>
      </w:r>
      <w:r w:rsidRPr="003913B4">
        <w:rPr>
          <w:rFonts w:ascii="Times New Roman" w:hAnsi="Times New Roman" w:cs="Times New Roman"/>
          <w:sz w:val="26"/>
          <w:szCs w:val="26"/>
        </w:rPr>
        <w:t>тся игровому построению всего образа жизни детей.</w:t>
      </w: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693E" w:rsidRDefault="008B693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693E" w:rsidRDefault="008B693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693E" w:rsidRDefault="008B693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ЦЕЛЬЮ РАБОЧЕЙ ПРОГРАММЫ ВОСПИТАТЕЛЯ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ДОШКОЛЬНОЙ РАЗНОВОЗРАСТНОЙ ГРУППЫ ЯВЛЯЕТСЯ:</w:t>
      </w:r>
    </w:p>
    <w:p w:rsidR="00577461" w:rsidRPr="003913B4" w:rsidRDefault="00E524D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 </w:t>
      </w:r>
      <w:r w:rsidR="00577461" w:rsidRPr="003913B4">
        <w:rPr>
          <w:rFonts w:ascii="Times New Roman" w:hAnsi="Times New Roman" w:cs="Times New Roman"/>
          <w:sz w:val="26"/>
          <w:szCs w:val="26"/>
        </w:rPr>
        <w:t>Создание положительного настроения у детей дошкольного возраста, поддержание стремления к самостоятельности, не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погасив его</w:t>
      </w:r>
      <w:r w:rsidR="008B693E">
        <w:rPr>
          <w:rFonts w:ascii="Times New Roman" w:hAnsi="Times New Roman" w:cs="Times New Roman"/>
          <w:sz w:val="26"/>
          <w:szCs w:val="26"/>
        </w:rPr>
        <w:t xml:space="preserve"> критикой неумелых действий ребё</w:t>
      </w:r>
      <w:r w:rsidR="00577461" w:rsidRPr="003913B4">
        <w:rPr>
          <w:rFonts w:ascii="Times New Roman" w:hAnsi="Times New Roman" w:cs="Times New Roman"/>
          <w:sz w:val="26"/>
          <w:szCs w:val="26"/>
        </w:rPr>
        <w:t>нка, не подорвав его веру в собственные силы, не высказывая, нетерпение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поводу его медленных, неумелых действий, построение работы таким образом, чтобы игры была содержанием детской жизни.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Данная цель реализуется через качественное выполнение </w:t>
      </w:r>
      <w:r w:rsidRPr="003913B4">
        <w:rPr>
          <w:rFonts w:ascii="Times New Roman" w:hAnsi="Times New Roman" w:cs="Times New Roman"/>
          <w:i/>
          <w:iCs/>
          <w:sz w:val="26"/>
          <w:szCs w:val="26"/>
        </w:rPr>
        <w:t>задач</w:t>
      </w:r>
      <w:r w:rsidR="00577461" w:rsidRPr="003913B4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Основной образовательной программы дошкольного образования дошкольной разновозрастной группы общеразвивающей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направленности,</w:t>
      </w:r>
      <w:r w:rsidR="008B693E">
        <w:rPr>
          <w:rFonts w:ascii="Times New Roman" w:hAnsi="Times New Roman" w:cs="Times New Roman"/>
          <w:sz w:val="26"/>
          <w:szCs w:val="26"/>
        </w:rPr>
        <w:t xml:space="preserve"> с учё</w:t>
      </w:r>
      <w:r w:rsidR="00577461" w:rsidRPr="003913B4">
        <w:rPr>
          <w:rFonts w:ascii="Times New Roman" w:hAnsi="Times New Roman" w:cs="Times New Roman"/>
          <w:sz w:val="26"/>
          <w:szCs w:val="26"/>
        </w:rPr>
        <w:t>том приоритетных направлений данной группы: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способствовать благоприятной адаптации в детском саду, установлению положительных отношений с воспитателем и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детьми в группе;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обеспечивать физическое развитие детей, своевременное овладение ОВД и элементарными культурно – гигиеническими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навыками;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способствовать развитию познавательной активности – представления о людях, предметах, явления и пр.;</w:t>
      </w:r>
    </w:p>
    <w:p w:rsidR="00E524D7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способствовать развитию самостоятельности, овладению разнообразными способами действий, приобретение навыков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самообслуживания, игровой деятельности и общения;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воспитывать доброжелательное отношение детей к окружающему;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развивать творческое проявление, переживание успеха и радости от реализации своих замыслов;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развивать взаимоотношения детей, умение действовать согласовано;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формировать представления о здоровом образе жизни через привитие культурно - гигиенических навыков, обучение уходу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за своим телом, формирование элементарных представлений о строении собственного тела, назначении органов, выработку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осознанного отношения к своему здоровью;</w:t>
      </w:r>
    </w:p>
    <w:p w:rsidR="00E524D7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воспитывать у детей любовь к матери, Родине, родному дому, своим близким, родной природе, родному селу.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ГОДОВЫЕ ЗАДАЧИ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Основная цель: </w:t>
      </w:r>
      <w:r w:rsidRPr="003913B4">
        <w:rPr>
          <w:rFonts w:ascii="Times New Roman" w:hAnsi="Times New Roman" w:cs="Times New Roman"/>
          <w:sz w:val="26"/>
          <w:szCs w:val="26"/>
        </w:rPr>
        <w:t>создание образовательного пространства, направленног</w:t>
      </w:r>
      <w:r w:rsidR="008B693E">
        <w:rPr>
          <w:rFonts w:ascii="Times New Roman" w:hAnsi="Times New Roman" w:cs="Times New Roman"/>
          <w:sz w:val="26"/>
          <w:szCs w:val="26"/>
        </w:rPr>
        <w:t>о на непрерывное накопление ребё</w:t>
      </w:r>
      <w:r w:rsidRPr="003913B4">
        <w:rPr>
          <w:rFonts w:ascii="Times New Roman" w:hAnsi="Times New Roman" w:cs="Times New Roman"/>
          <w:sz w:val="26"/>
          <w:szCs w:val="26"/>
        </w:rPr>
        <w:t xml:space="preserve">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</w:t>
      </w:r>
    </w:p>
    <w:p w:rsidR="005E6B61" w:rsidRPr="003913B4" w:rsidRDefault="008B693E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создание обогащё</w:t>
      </w:r>
      <w:r w:rsidR="005E6B61" w:rsidRPr="003913B4">
        <w:rPr>
          <w:rFonts w:ascii="Times New Roman" w:hAnsi="Times New Roman" w:cs="Times New Roman"/>
          <w:sz w:val="26"/>
          <w:szCs w:val="26"/>
        </w:rPr>
        <w:t>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совершенствование профессионального мастерства педагогов во взаимодействии с родителями воспитанников;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Продолжить работу по внедрению в воспитательно-образовательный процесс инновационных образовательных технологий.</w:t>
      </w:r>
      <w:r w:rsidR="00C1473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Продолжить работу по: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1)   оптимизации оздоровительной деятельности;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2) обеспечение эмоционального благополучия и удовлетворение духовных и физических потребностей детей;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3) построение педагогического процесса на основе игровых педагогических технологий.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4) оказание необходимой консультативно-практической помощи семьям дошкольников.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5)     обогащение и совершенствование детской речи.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6) обеспечение преемственности дошкольного и начального школьного образования.</w:t>
      </w:r>
    </w:p>
    <w:p w:rsidR="00577461" w:rsidRPr="003913B4" w:rsidRDefault="00E524D7" w:rsidP="003913B4">
      <w:pPr>
        <w:tabs>
          <w:tab w:val="left" w:pos="20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Списочный состав детей</w:t>
      </w:r>
      <w:r w:rsidR="008B693E">
        <w:rPr>
          <w:rFonts w:ascii="Times New Roman" w:hAnsi="Times New Roman" w:cs="Times New Roman"/>
          <w:b/>
          <w:bCs/>
          <w:sz w:val="26"/>
          <w:szCs w:val="26"/>
        </w:rPr>
        <w:t xml:space="preserve"> (Приложение 1)</w:t>
      </w:r>
    </w:p>
    <w:p w:rsidR="00E524D7" w:rsidRPr="003913B4" w:rsidRDefault="00E524D7" w:rsidP="003913B4">
      <w:pPr>
        <w:tabs>
          <w:tab w:val="left" w:pos="20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22F3B" w:rsidRPr="003913B4" w:rsidRDefault="00E524D7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Режим дня в дошкольной разновозрастной группе </w:t>
      </w:r>
    </w:p>
    <w:p w:rsidR="00F22F3B" w:rsidRPr="003913B4" w:rsidRDefault="00E524D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Учреждение работает в режиме пятидневной рабочей недели. Ежед</w:t>
      </w:r>
      <w:r w:rsidR="008B693E">
        <w:rPr>
          <w:rFonts w:ascii="Times New Roman" w:hAnsi="Times New Roman" w:cs="Times New Roman"/>
          <w:sz w:val="26"/>
          <w:szCs w:val="26"/>
        </w:rPr>
        <w:t xml:space="preserve">невный график работы группы с 9 </w:t>
      </w:r>
      <w:r w:rsidRPr="003913B4">
        <w:rPr>
          <w:rFonts w:ascii="Times New Roman" w:hAnsi="Times New Roman" w:cs="Times New Roman"/>
          <w:sz w:val="26"/>
          <w:szCs w:val="26"/>
        </w:rPr>
        <w:t xml:space="preserve">-часовым пребыванием с </w:t>
      </w:r>
      <w:r w:rsidR="008B693E">
        <w:rPr>
          <w:rFonts w:ascii="Times New Roman" w:hAnsi="Times New Roman" w:cs="Times New Roman"/>
          <w:sz w:val="26"/>
          <w:szCs w:val="26"/>
        </w:rPr>
        <w:t>8.00 до 17</w:t>
      </w:r>
      <w:r w:rsidRPr="003913B4">
        <w:rPr>
          <w:rFonts w:ascii="Times New Roman" w:hAnsi="Times New Roman" w:cs="Times New Roman"/>
          <w:sz w:val="26"/>
          <w:szCs w:val="26"/>
        </w:rPr>
        <w:t>.00.</w:t>
      </w:r>
      <w:r w:rsidR="008B693E">
        <w:rPr>
          <w:rFonts w:ascii="Times New Roman" w:hAnsi="Times New Roman" w:cs="Times New Roman"/>
          <w:sz w:val="26"/>
          <w:szCs w:val="26"/>
        </w:rPr>
        <w:t xml:space="preserve"> </w:t>
      </w:r>
      <w:r w:rsidR="008B693E" w:rsidRPr="008B693E">
        <w:rPr>
          <w:rFonts w:ascii="Times New Roman" w:hAnsi="Times New Roman" w:cs="Times New Roman"/>
          <w:b/>
          <w:sz w:val="26"/>
          <w:szCs w:val="26"/>
        </w:rPr>
        <w:t>(Приложение 2)</w:t>
      </w: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СОЦИАЛЬНЫЙ ПАСПОРТ ДОШКОЛЬНОЙ ГРУППЫ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 xml:space="preserve">Полная семья - </w:t>
      </w:r>
      <w:r w:rsidR="00C94CAE">
        <w:rPr>
          <w:rFonts w:ascii="Times New Roman" w:hAnsi="Times New Roman" w:cs="Times New Roman"/>
          <w:sz w:val="26"/>
          <w:szCs w:val="26"/>
        </w:rPr>
        <w:t>4</w:t>
      </w: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>Неполная семья -</w:t>
      </w:r>
      <w:r w:rsidR="00F22F3B" w:rsidRPr="00EF573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 xml:space="preserve">Малообеспеченные - </w:t>
      </w:r>
      <w:r w:rsidR="00F22F3B" w:rsidRPr="00EF5731">
        <w:rPr>
          <w:rFonts w:ascii="Times New Roman" w:hAnsi="Times New Roman" w:cs="Times New Roman"/>
          <w:sz w:val="26"/>
          <w:szCs w:val="26"/>
        </w:rPr>
        <w:t>0</w:t>
      </w: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 xml:space="preserve">Неблагополучная семья – </w:t>
      </w:r>
      <w:r w:rsidR="00F22F3B" w:rsidRPr="00EF5731">
        <w:rPr>
          <w:rFonts w:ascii="Times New Roman" w:hAnsi="Times New Roman" w:cs="Times New Roman"/>
          <w:sz w:val="26"/>
          <w:szCs w:val="26"/>
        </w:rPr>
        <w:t>0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ВОЗРАСТНЫЕ ОСОБЕННОСТИ ДЕТЕЙ 2 - 7 ЛЕТ.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     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 действенное мышление, чувственное познание действительности.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Ежемесячная прибавка в весе составляет 200–250 г, а в росте — 1 см.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   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     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 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 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>пролезают через обруч. После полутора лет у малышей кроме основных развиваются и подражательные движения (мишке, зайчику). В простых подвижных играх и плясках дети привыкают координировать свои движения и действия друг с другом (при участии не более 8–10человек).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ab/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 разных видах деятельности обогащается сенсорный опыт.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пальцем по контуру, стучит, бросает и т. п.) и уточняя физические качества. При этом происходит и ознакомление с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основными фигурами (квадрат, четырехугольник, круг, треугольник).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 помощью взрослого ребенок упражняется в установлении сходства и различий между предметами, имеющими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одинаковые названия (большой красный мяч — маленький синий мяч, большой белый мишка — маленький черный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мишка и т. д.).</w:t>
      </w:r>
    </w:p>
    <w:p w:rsidR="007B404B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   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При обучении и правильном подборе игрового материала дети осваивают действия с разнообразными игрушками: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разборными (пирамиды, матрешки и др.), строительным материалом и сюжетными игрушками (куклы с атрибутами к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ним, мишки). Эти действия ребенок воспроизводит по подражанию после показа взрослого.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Постепенно из отдельных действий складываются «цепочки», и малыш учится доводить предметные действия до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результата: заполняет колечками всю пирамиду, подбирая их по цвету и размеру, из строительного материала возводит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по образцу, а затем по памяти забор, паровозик, башенку и другие несложные постройки.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Значительные перемены происходят и в действиях с сюжетными игрушками. Дети начинают переносить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разученное действие с одной игрушкой (кукла) на другие (мишки, зайки); они активно ищут предмет, необходимый для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завершения действия (одеяло, чтобы уложить куклу спать, мисочку, чтобы накормить мишку).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Воспроизводя подряд 2–3 действия, они сначала не ориентируются на то, как это бывает в жизни: спящую куклу,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например, вдруг начинают катать на машинке. К концу второго года жизни в игровых действиях детей уже отражается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привычная им жизненная последовательность: погуляв с куклой, кормят ее и укладывают спать.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Бытовые действия с сюжетными игрушками дети воспроизводят на протяжении всего периода дошкольного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детства. Но при этом дети 3–5 лет и старше устраивают из каждого действия «много звеньевой ритуал». Перед едой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кукле вымоют руки, завяжут салфетку, проверят, не горяча ли каша, кормить будут ложкой, а пить дадут из чашки.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Всего этого на втором году жизни нет. Ребенок просто подносит миску ко рту куклы.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Аналогично он поступает и в других ситуациях. Этими особенностями объясняется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>простота подбора сюжетных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игрушек и атрибутов к ним.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 втором году жизни из отдельных действий складываются элементы деятельности, свойственной дошкольному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детству: предметная с характерным для нее сенсорным уклоном, конструктивная и сюжетная игра. В предметной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деятельности появляются соотносящие и орудийные действия.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Успехи в развитии предметно-игровой деятельности сочетаются с ее неустойчивостью. Имея возможность приблизиться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 любому предмету, попавшему в поле зрения, ребенок бросает то, что держит в руках, и устремляется к нему.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Постепенно он с помощью взрослого учится доводить начатое до конца, добиваясь результата.</w:t>
      </w:r>
    </w:p>
    <w:p w:rsidR="0051090D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Второй год жизни — период интенсивного формирования речи. Связи между предметом, действием и словами, их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обозначающими, формируются в 6–10 раз быстрее, чем в конце первого года жизни.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Дети усваивают названия предметов, действий, обозначения некоторых качеств и состояний. Благодаря этому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можно организовать деятельность и поведение малышей, формировать и совершенствовать восприятие, в том числе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составляющие основу сенсорного воспитания.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 процессе разнообразной деятельности с взрослыми дети усваивают, что одно и то же действие может относиться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 разным предметам: «надень шапку, надень колечки на пирамидку» и т. д. Важным приобретением речи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и мышления является формирующаяся на втором году жизни способность обобщения. Слово в сознании ребенка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начинает ассоциироваться не с одним предметом, а обозначать все предметы, относящиеся к этой группе, несмотря на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различия по цвету, размеру и даже внешнему виду (кукла большая и маленькая, голышом и одетая, кукла-мальчик 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кукла-девочка).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Способность обобщения позволяет детям узнавать предметы, изображенные на картинке, в то время как в начале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года на просьбу показать какой-либо предмет малыш ориентировался на случайные несущественные признаки. Так,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словом </w:t>
      </w:r>
      <w:r w:rsidRPr="003913B4">
        <w:rPr>
          <w:rFonts w:ascii="Times New Roman" w:hAnsi="Times New Roman" w:cs="Times New Roman"/>
          <w:i/>
          <w:iCs/>
          <w:color w:val="00000A"/>
          <w:sz w:val="26"/>
          <w:szCs w:val="26"/>
        </w:rPr>
        <w:t xml:space="preserve">кх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он мог обозначать и кошку, и меховой воротник.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Малыш привыкает к тому, что между предметами существуют разные связи, а взрослые и дети действуют в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разных ситуациях, поэтому ему понятны сюжетные инсценировки (показ игрушек, персонажей кукольного 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настольного театра).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Впечатления от таких показов, заинтересованного рассматривания сохраняются в памяти. Поэтому дети старше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полутора лет способны поддерживать диалог-воспоминание с взрослым о недавних событиях или вещах, связанных с их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личным опытом: «Кто гулял?» — «Что видели?» — «Собачку». — «Кого кормили зернышками?» — «Птичку».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 третьем году жизни дети становятся самостоятельнее. Продолжают развиваться предметная деятельность,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деловое сотрудничество ребенка и взрослого; совершенствуются восприятие, речь,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>начальные формы произвольного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поведения, игры, наглядно-действенное мышление, в конце года появляются основы наглядно-образного мышления.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Развитие предметной деятельности связано с усвоением культурных способов действия с различными предметами.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Совершенствуются соотносящие и орудийные действия.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="0051090D"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образца, регулирующего собственную активность ребенка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В ходе совместной с взрослыми предметной деятельности </w:t>
      </w:r>
      <w:r w:rsidR="0051090D"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продолжает развиваться понимание речи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Слово отделяется от ситуации и приобретает самостоятельное значение. Дети продолжают осваивать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="0051090D"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начинает понимать не только инструкцию, но и рассказ взрослых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>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 К концу третьего года жизни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речь становится средством общения ребенка со сверстниками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. В этом возрасте у детей формируются новые виды деятельности: игра, рисование, конструирование.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В середине третьего года жизни широко используются действия с предметами-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заместителями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Появление собственно изобразительной деятельности обусловлено тем, что ребенок уже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способен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сформулировать намерение изобразить какой-либо предмет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. Типичным является изображение человека в виде «головонога» — окружности и отходящих от нее линий.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Совершенствуется слуховое восприятие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, прежде всего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фонематический слух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К трем годам дети воспринимают все звуки родного языка, но произносят их с большими искажениями. Основной формой мышления является наглядно-действенная. Ее особенность заключается в том, что возникающие в жизни ребенка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 xml:space="preserve">проблемные ситуации разрешаются путем реального действия с предметами. К концу третьего года жизни у детей появляются зачатки наглядно образного мышления. Ребенок в ходе предметно-игровой деятельности ставит перед собой цель, намечает план действия и т. 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начинает складываться и произвольность поведения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. Она обусловлена развитием орудийных действий и речи. У детей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появляются чувства гордости и стыда, начинают формироваться элементы самосознания, связанные с идентификацией с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именем и полом. Ранний возраст завершается кризисом трех лет. Ребенок осознает себя как отдельного человека,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отличного от взрослого. У него формируется образ Я. Кризис часто сопровождается рядом отрицательных проявлений: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негативизмом, упрямством, нарушением общения с взрослым и др. Кризис может продолжаться от нескольких месяцев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до двух лет.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В возрасте 3 – 4 лет ребенок постепенно выходит за пределы семейного круга. Его общение становится внеситуативным.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color w:val="000000"/>
          <w:sz w:val="26"/>
          <w:szCs w:val="26"/>
        </w:rPr>
        <w:t>Взрослый начинает выступать для ребенка не только как член семьи, но и как носитель определенной общественной функции.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4CAE">
        <w:rPr>
          <w:rFonts w:ascii="Times New Roman" w:hAnsi="Times New Roman" w:cs="Times New Roman"/>
          <w:color w:val="000000"/>
          <w:sz w:val="26"/>
          <w:szCs w:val="26"/>
        </w:rPr>
        <w:t>Желание ребё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нка выполнять такую же функцию приводит к противоречию с его реальными возможностями. Ребенок стремится к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самостоятельности и в то же время не может справиться с задачей без помощи взрослого. Разрешением этого противоречия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становится развитие игровой деятельности как ведущей в дошкольном возрасте.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По отношению к окружающим у ребенка формируется собственная внутренняя позиция, которая характеризуется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осознанием своего поведения и интересом к миру взрослых.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Активность и неутомимость малышей в этом возрасте проявляются в постоянной готовности к деятельности. Ребенок уже умеет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гордиться успехами своих действий, критически оценить результаты своего труда. Формируется способность к целеполаганию: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он может более четко представить результат, сравнить с образцом, выделить отличия.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На основе наглядно-действенного подхода к 4-м годам начинает формироваться наглядно-образное мышление. Другими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словами, происходит постепенный отрыв действий ребенка от конкретного предмета, перенос ситуации в «как будто».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Как и в раннем возрасте, в 3-4 года преобладает воссоздающее воображение, т. е. ребенок способен воссоздать образы,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почерпнутые из сказок и рассказов взрослого. Большое значение в развитии воображения играют опыт и знания ребенка, его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кругозор.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Память дошкольника 3-4 лет непроизвольная, характеризуется образностью. Преобладает узнавание, а не запоминание.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Хорошо запоминается только то, что было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непосредственно связано с его деятельностью, было интересно и эмоционально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окрашено. Тем не менее то, что запомнилось, сохраняется надолго.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Ребенок не способен длительное время удерживать свое внимание на каком-то одном предмете, он быстро переключается с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одной деятельности на другую.</w:t>
      </w:r>
    </w:p>
    <w:p w:rsidR="0051090D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1090D" w:rsidRPr="003913B4">
        <w:rPr>
          <w:rFonts w:ascii="Times New Roman" w:hAnsi="Times New Roman" w:cs="Times New Roman"/>
          <w:color w:val="000000"/>
          <w:sz w:val="26"/>
          <w:szCs w:val="26"/>
        </w:rPr>
        <w:t>В эмоциональном плане сохраняются те же тенденции, что и на предыдущем этапе. Характерны резкие перепады настроения.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090D" w:rsidRPr="003913B4">
        <w:rPr>
          <w:rFonts w:ascii="Times New Roman" w:hAnsi="Times New Roman" w:cs="Times New Roman"/>
          <w:color w:val="000000"/>
          <w:sz w:val="26"/>
          <w:szCs w:val="26"/>
        </w:rPr>
        <w:t>Эмоциональное состояние продолжает зависеть от физического комфорта. На настроение начинают влиять взаимоотношения со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090D" w:rsidRPr="003913B4">
        <w:rPr>
          <w:rFonts w:ascii="Times New Roman" w:hAnsi="Times New Roman" w:cs="Times New Roman"/>
          <w:color w:val="000000"/>
          <w:sz w:val="26"/>
          <w:szCs w:val="26"/>
        </w:rPr>
        <w:t>сверстниками и взрослыми.</w:t>
      </w:r>
    </w:p>
    <w:p w:rsidR="0077050A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color w:val="000000"/>
          <w:sz w:val="26"/>
          <w:szCs w:val="26"/>
        </w:rPr>
        <w:t>В 3-4 года дети начинают усваивать правила взаимоотношений в группе сверстников, а затем косвенно контролироваться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взрослыми.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Начинает развиваться самооценка, при этом дети в значительной мере ориентируются на оценку воспитателя. Продолжает</w:t>
      </w:r>
      <w:r w:rsidR="007C06BD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развиваться их половая идентификация, что проявляется в характере выбираемых игрушек и сюжетов.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четырем годам рост ребенка достигает 100-102 см. Вес детей в среднем 16-17 кг (между тремя и четырьмя годами</w:t>
      </w:r>
      <w:r w:rsidR="007C06BD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прибавка в весе составляет 2 кг).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Ребенок трех-четырех лет уверенно ходит, координирует движения рук и ног при ходьбе, воспроизводит разнообразные другие</w:t>
      </w:r>
      <w:r w:rsidR="007C06BD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движения. Он умеет правильно держать карандаш, проводит горизонтальные и вертикальные линии, осваивает изобразительные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умения. Ребенок владеет разнообразными действиями с предметами, хорошо ориентируется в различении таких форм, как круг,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квадрат, треугольник, объединяет предметы по признаку формы, сравнивает их по размеру (по длине, ширине, высоте). Он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активно стремится к самостоятельности, уверенно осваивает приемы самообслуживания и гигиены. С удовольствием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самостоятельно повторяет освоенные действия, гордится своими успехами.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 четвертом году жизни игра становится ведущим видом деятельности дошкольников. Основным содержанием игры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являются действия с игрушками и предметами-заместителями. Сюжеты игр просты и не развернуты. Младшие дошкольники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скорее играют рядом, чем активно вступают во взаимодействие. Конфликты между детьми возникают преимущественно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поводу игрушек. Положение ребенка в группе сверстников во многом определяется мнением воспитателя. В играх ребенок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самостоятельно передает несложный сюжет, пользуется предметами-заместителями, охотно играет вместе со взрослым и детьми,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 него есть любимые игры и игрушки. Он умеет заводить ключиком механическую игрушку, составлять игрушки и картинки из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нескольких частей, изображать в игре зверей и птиц.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Происходят большие изменения в развитии речи: значительно увеличивается запас слов, совершенствуется грамматический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строй речи, появляются элементарные высказывания об окружающем. Ребенка отличает высокая речевая активность; его словарь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содержит все части речи. Он знает наизусть несколько стихов, потешек, песенок и с удовольствием их повторяет. Ребенок живо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интересуется окружающим, запас его представлений об окружающем непрерывно пополняется. Он внимательно присматривается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действиям и поведению старших и подражает им. Ему свойственны высокая эмоциональность, готовность самостоятельно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воспроизводить действия и поступки, одобряемые взрослыми. Он жизнерадостен и активен, его глаза с неиссякаемым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любопытством вглядываются в мир, а сердце и ум открыты для добрых дел и поступков.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Начинает активно проявляться потребность в познавате</w:t>
      </w:r>
      <w:r w:rsidR="00C94CAE">
        <w:rPr>
          <w:rFonts w:ascii="Times New Roman" w:hAnsi="Times New Roman" w:cs="Times New Roman"/>
          <w:sz w:val="26"/>
          <w:szCs w:val="26"/>
        </w:rPr>
        <w:t>льном общении со взрослыми, о чё</w:t>
      </w:r>
      <w:r w:rsidR="0077050A" w:rsidRPr="003913B4">
        <w:rPr>
          <w:rFonts w:ascii="Times New Roman" w:hAnsi="Times New Roman" w:cs="Times New Roman"/>
          <w:sz w:val="26"/>
          <w:szCs w:val="26"/>
        </w:rPr>
        <w:t>м свидетельствуют многочисленные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вопросы, которые задают дети.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Изобразительная деятельность ребенка зависит от его представлений о предмете. Эти представления только начинают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формироваться, графические образы бедны. Большое значение для развития мелкой моторики младших до школьников имеет</w:t>
      </w:r>
    </w:p>
    <w:p w:rsidR="00984CF5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лепка. В этом возрасте дети способны овладеть простейшими видами аппликации. Конструктивная деятельность ограничена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возведением несложных построек по образцу и по замыслу.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Младшие дошкольники активно осваивают сенсорные эталоны формы, цвета, величины. 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концу младшего дошкольного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возраста дети могут воспринимать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отрывки из любимых произведений. Продолжает развиваться наглядно-действенное мышление. Дошкольники способны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устанавливать некоторые простые связи между событиями, предметами или явлениями. Возрастает целенаправленность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действий.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4–5 лет социальные н</w:t>
      </w:r>
      <w:r w:rsidR="00C94CAE">
        <w:rPr>
          <w:rFonts w:ascii="Times New Roman" w:hAnsi="Times New Roman" w:cs="Times New Roman"/>
          <w:sz w:val="26"/>
          <w:szCs w:val="26"/>
        </w:rPr>
        <w:t>ормы и правила поведения всѐ ещё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 не осознают, однако у них уже начинают складываться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C94CAE">
        <w:rPr>
          <w:rFonts w:ascii="Times New Roman" w:hAnsi="Times New Roman" w:cs="Times New Roman"/>
          <w:sz w:val="26"/>
          <w:szCs w:val="26"/>
        </w:rPr>
        <w:t>обобщё</w:t>
      </w:r>
      <w:r w:rsidR="0077050A" w:rsidRPr="003913B4">
        <w:rPr>
          <w:rFonts w:ascii="Times New Roman" w:hAnsi="Times New Roman" w:cs="Times New Roman"/>
          <w:sz w:val="26"/>
          <w:szCs w:val="26"/>
        </w:rPr>
        <w:t>нные представления о том, как надо (не надо) себя вести. Поэтому дети обращаются к сверстнику, когда он не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придерживается норм и правил, со словами «так не поступают», «так нельзя» и т. п. Как правило, к 5 годам дети без напоминания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взрослого здороваются и прощаются, говорят «спасибо» и «пожалуйста», не перебивают взрослого, вежливо обращаются к нему.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Кроме того, они могут по собственной инициативе убирать игрушки, выполнять простые трудовые обязанности, доводить дело до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конца. Тем не менее следование таким правилам часто бывает неустойчивым — дети легко отвлекаются на то, что им более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C94CAE">
        <w:rPr>
          <w:rFonts w:ascii="Times New Roman" w:hAnsi="Times New Roman" w:cs="Times New Roman"/>
          <w:sz w:val="26"/>
          <w:szCs w:val="26"/>
        </w:rPr>
        <w:t>интересно, а бывает, что ребёнок хорошо себя ведё</w:t>
      </w:r>
      <w:r w:rsidRPr="003913B4">
        <w:rPr>
          <w:rFonts w:ascii="Times New Roman" w:hAnsi="Times New Roman" w:cs="Times New Roman"/>
          <w:sz w:val="26"/>
          <w:szCs w:val="26"/>
        </w:rPr>
        <w:t>т только в присутствии наиболее значимых для него людей. В этом возрасте у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детей появляются представления о том, как положено себя вести девочкам, и как — мальчикам.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Дети хорошо выделяют несоответствие нормам и правилам не только </w:t>
      </w:r>
      <w:r w:rsidR="00C94CAE">
        <w:rPr>
          <w:rFonts w:ascii="Times New Roman" w:hAnsi="Times New Roman" w:cs="Times New Roman"/>
          <w:sz w:val="26"/>
          <w:szCs w:val="26"/>
        </w:rPr>
        <w:t>в поведении другого, но и в своё</w:t>
      </w:r>
      <w:r w:rsidRPr="003913B4">
        <w:rPr>
          <w:rFonts w:ascii="Times New Roman" w:hAnsi="Times New Roman" w:cs="Times New Roman"/>
          <w:sz w:val="26"/>
          <w:szCs w:val="26"/>
        </w:rPr>
        <w:t>м собственном и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эмоционально его переживают, что повышает их возможности регулировать поведени</w:t>
      </w:r>
      <w:r w:rsidR="00C94CAE">
        <w:rPr>
          <w:rFonts w:ascii="Times New Roman" w:hAnsi="Times New Roman" w:cs="Times New Roman"/>
          <w:sz w:val="26"/>
          <w:szCs w:val="26"/>
        </w:rPr>
        <w:t>е. Таким образом, поведение ребё</w:t>
      </w:r>
      <w:r w:rsidRPr="003913B4">
        <w:rPr>
          <w:rFonts w:ascii="Times New Roman" w:hAnsi="Times New Roman" w:cs="Times New Roman"/>
          <w:sz w:val="26"/>
          <w:szCs w:val="26"/>
        </w:rPr>
        <w:t>нка 4—5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лет не столь импульсивно и непосредственно, как в 3—4 года, хо</w:t>
      </w:r>
      <w:r w:rsidR="00C94CAE">
        <w:rPr>
          <w:rFonts w:ascii="Times New Roman" w:hAnsi="Times New Roman" w:cs="Times New Roman"/>
          <w:sz w:val="26"/>
          <w:szCs w:val="26"/>
        </w:rPr>
        <w:t>тя в некоторых ситуациях ему всё ещё</w:t>
      </w:r>
      <w:r w:rsidRPr="003913B4">
        <w:rPr>
          <w:rFonts w:ascii="Times New Roman" w:hAnsi="Times New Roman" w:cs="Times New Roman"/>
          <w:sz w:val="26"/>
          <w:szCs w:val="26"/>
        </w:rPr>
        <w:t xml:space="preserve"> требуется напоминание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взрослого или сверстников о необходимости придерживаться тех или иных норм и правил. Для этого возраста характерно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появление групповых традиций: кто где сидит, последовательность игр, как поздравляют друг друга с днѐм рождения, элементы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группового жаргона и т. п.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этом возрасте детьми хорошо освоен алгоритм процессов умывания, одевания, купания, приѐма пищи, уборки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помещения. Дошкольники знают и используют по назначению атрибуты, сопровождающие эти процессы: мыло, полотенце,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носовой платок, салфетку, столовые приборы. Уровень освоения культурно-гигиенических навыков таков, что дети свободно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переносят их в сюжетно-ролевую игру.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Появляется сосредоточенность на своѐм самочувствии, ребѐнка начинает волновать тема собственного здоровья. К 4—5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годам ребѐнок способен элементарно охарактеризовать своѐ самочувствие, привлечь внимание взрослого в случае недомогания.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4—5 лет имеют дифференцированное представление о собственной гендерной принадлежности, аргументируют еѐ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ряду признаков («Я мальчик, я ношу брючки, а не платьица, у </w:t>
      </w:r>
      <w:r w:rsidRPr="003913B4">
        <w:rPr>
          <w:rFonts w:ascii="Times New Roman" w:hAnsi="Times New Roman" w:cs="Times New Roman"/>
          <w:sz w:val="26"/>
          <w:szCs w:val="26"/>
        </w:rPr>
        <w:t>меня короткая причѐска»)</w:t>
      </w:r>
      <w:r w:rsidR="0077050A" w:rsidRPr="003913B4">
        <w:rPr>
          <w:rFonts w:ascii="Times New Roman" w:hAnsi="Times New Roman" w:cs="Times New Roman"/>
          <w:sz w:val="26"/>
          <w:szCs w:val="26"/>
        </w:rPr>
        <w:t>; проявляют стремление к взрослению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соответствии с адекватной гендерной ролью: мальчик — сын, внук, брат, отец, мужчина; девочка — дочь, внучка, сестра, мать,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женщина. Они овладевают отдельными способами действий, доминирующих в поведении взрослых людей соответствующего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гендера. Так, мальчики стараются выполнять задания, требующие проявления силовых качеств, а девочки реализуют себя в играх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«Дочки-матери», «Модель», «Балерина» и больше тяготеют к «красивым» действиям.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5 годам дети имеют представления об особенностях наиболее распространѐнных мужских и женских профессий, о видах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отдыха, специфике поведения в общении с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другими людьми, об отдельных женских и мужских качествах, умеют распознавать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оценивать адекватно гендерной принадлежности эмоциональные состояния и поступки взрослых людей разного пола.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4 годам основные трудности в поведении и общении ребѐнка с окружающими, которые были связаны с кризисом 3 лет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(упрямство, строптивость, конфликтность и др.), постепенно уходят в прошлое, и любознательный малыш активно осваивает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окружающий его мир предметов и вещей, мир человеческих отношений. Лучше всего это удается детям в игре.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4—5 лет продолжают проигрывать действия с предметами, но теперь внешняя последовательность этих действий уже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соответствует реальной действительности: ребѐнок сначала режет хлеб и только потом ставит его на стол перед куклами (в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раннем и в самом начале дошкольного возраста последовательность действий не имела для игры такого значения). В игре дети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называют свои роли, понимают условность принятых ролей. Происходит разделение игровых и реальных взаимоотношений.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процессе игры роли могут меняться.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4—5 лет сверстники становятся для ребѐнка более привлекательными и предпочитаемыми партнѐрами по игре, чем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взрослый. В общую игру вовлекается от двух до пяти детей, а продолжительность совместных игр составляет в среднем 15—20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мин., в отдельных случаях может достигать и 40—50 мин. Дети этого возраста становятся более избирательными во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взаимоотношениях и общении: у них есть постоянные партнѐры по играм (хотя в течение года они могут и поменяться несколько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раз, всѐ более ярко проявляется предпочтение к играм с детьми одного пола. Правда, ребѐнок ещѐ не относится к другому ребѐнку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как к равному партнеру по игре. Постепенно усложняются реплики персонажей, дети ориентируются на ролевые высказывания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друг друга, часто в таком общении происходит дальнейшее развитие сюжета. При разрешении конфликтов в игре дети всѐ чаще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стараются договориться с партнѐром, объяснить свои желания, а не настоять на своѐм.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Развивается моторика дошкольников.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Так, в 4—5 лет дети умеют перешагивать через рейки гимнастической лестницы, горизонтально расположенной на опорах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(на высоте 20 см от пола, руки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 поясе; подбрасывают мяч вверх и ловят его двумя руками (не менее трѐх- четырѐх раз подряд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удобном для ребѐнка темпе); нанизывают бусины средней величины (или пуговицы) на толстую леску (или тонкий шнурок с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жѐстким наконечником). Ребѐнок способен активно и осознанно усваивать разучиваемые движения, их элементы, что позволяет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ему расширять и обогащать репертуар уже освоенных основных движений более сложными.</w:t>
      </w:r>
    </w:p>
    <w:p w:rsidR="00E56189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возрасте от 4 до 5 лет способами их использования и совершенствование обследования предметов. К 5 годам дети, как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правило, уже хорошо владеют представлениями об основных цветах, геометрических формах и отношениях величин. Ребѐнок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уже может произвольно наблюдать, рассматривать и искать предметы в окружающем его пространстве. При обследовании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несложных предметов он способен придерживаться определѐнной последовательности: выделять основные части, определять их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В среднем дошкольном возрасте связь мышления и действий сохраняется, но уже не является такой непосредственной, как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раньше. Во многих случаях не требуется практического манипулирования с объектом, но во всех случаях ребѐнку необходимо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отчѐтливо воспринимать и наглядно представлять этот объект. </w:t>
      </w:r>
    </w:p>
    <w:p w:rsidR="0077050A" w:rsidRPr="003913B4" w:rsidRDefault="00E56189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Мышление детей 4—5 лет протекает в форме наглядных образов,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следуя за восприятием. Например, дети могут понять, что такое план комнаты. Если ребѐнку предложить план части групповой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комнаты, то он поймѐт, что на нѐм изображено. При этом возможна незначительная помощь взрослого, например, объяснение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того, как обозначают окна и двери на плане. С помощью схематического изображения групповой комнаты дети могут найти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спрятанную игрушку (по отметке на плане).</w:t>
      </w:r>
    </w:p>
    <w:p w:rsidR="0077050A" w:rsidRPr="003913B4" w:rsidRDefault="00E56189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5 годам внимание становится всѐ более устойчивым, в отличие от возраста 3 лет (если ребѐнок пошѐл за мячом, то уже не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будет отвлекаться на другие интересные предметы). Важным показателем развития внимания является то, что к 5 годам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деятельности ребѐнка появляется действие по правилу — первый необходимый элемент произвольного внимания. Именно в этом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возрасте дети начинают активно играть в игры с правилами: настольные (лото, детское домино) и подвижные (прятки, салочки).</w:t>
      </w:r>
    </w:p>
    <w:p w:rsidR="0077050A" w:rsidRPr="003913B4" w:rsidRDefault="00E56189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дошкольном возрасте интенсивно развивается память ребѐнка. В 5 лет он может запомнить уже 5—6 предметов (из 10—15, изображѐнных на предъявляемых ему картинках).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этом возрасте происходит развитие инициативности и самостоятельности ребенка в общении со взрослыми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сверстниками. Дети продолжают сотрудничать со взрослыми в практических делах (совместные игры, поручения, наряду с этим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активно стремятся к интеллектуальному общению, что проявляется в многочисленных вопросах (почему? зачем? для чего,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стремлении получить от взрослого новую информацию познавательного характера.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уважении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взрослых, их похвале, поэтому на замечания взрослых ребѐнок пятого года жизни реагирует повышенной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обидчивостью. Общение со сверстниками по-прежнему тесно переплетено с другими видами детской деятельности (игрой,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трудом, продуктивной деятельностью, однако уже отмечаются и ситуации чистого общения).</w:t>
      </w:r>
      <w:r w:rsidRPr="003913B4">
        <w:rPr>
          <w:rFonts w:ascii="Times New Roman" w:hAnsi="Times New Roman" w:cs="Times New Roman"/>
          <w:sz w:val="26"/>
          <w:szCs w:val="26"/>
        </w:rPr>
        <w:t xml:space="preserve"> Для поддержания сотрудничества, </w:t>
      </w:r>
      <w:r w:rsidR="0077050A" w:rsidRPr="003913B4">
        <w:rPr>
          <w:rFonts w:ascii="Times New Roman" w:hAnsi="Times New Roman" w:cs="Times New Roman"/>
          <w:sz w:val="26"/>
          <w:szCs w:val="26"/>
        </w:rPr>
        <w:t>установления отношений в словаре детей появляются слова и выражения, отражающие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нравственные представления: слова участия, сочувствия, сострадания. Стремясь привлечь внимание сверстника и удержать его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процессе речевого общения, ребѐнок учится использовать средства интонационной речевой выразительности: регулировать силу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голоса, интонацию, ритм, темп речи в зависимости от ситуации общения. В процессе общения со взрослыми дети используют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правила речевого этикета: слова приветствия, прощания, благодарности, вежливой просьбы, утешения, сопереживания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сочувствия. В большинстве контактов главным средством общения является речь, в развитии которой происходят значительные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изменения.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5 годам в большинстве своѐм дети начинают правильно произносить звуки родного языка. Продолжается процесс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творческого изменения родной речи, придумывания новых слов и выражений («У лысого голова босиком», «Смотри, какой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ползун» (о червяке) и пр.). В речь детей входят приемы художественного языка: эпитеты, сравнения. Особый интерес вызывают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рифмы, простейшие из которых дети легко запоминают, а затем сочиняют подобные. Дети 5 лет умеют согласовывать слова в предложении и способны к элементарному обобщению, объединяя предметы в видовые категории, называют различия между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предметами близких видов: куртка и пальто, платье и сарафан, жилет и кофта. Речь становится более, связной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последовательной. С помощью воспитателя дети могут пересказывать короткие литературные произведения, рассказывать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картинке, описывать игрушку, передавать своими словами впечатления из личного опыта.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Если близкие взрослые постоянно читают дошкольникам детские книжки, чтение может стать устойчивой потребностью. В этих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условиях дети охотно отвечают на вопросы, связанные с анализом произведения, дают объяснения поступкам героев.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Значительную роль в накоплении читательского опыта играют иллюстрации.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возрасте 4—5 лет дети способны долго рассматривать книгу, рассказывать по картинке о еѐ содержании. Любимую книгу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они легко находят среди других, могут запомнить название произведения, автора, однако быстро забывают их и подменяют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хорошо известными. В этом возрасте дети хорошо воспринимают требования к обращению с книгой, гигиенические нормы при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работе с ней. В связи с развитием эмоциональной сферы детей значительно углубляются их переживания от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прочитанного. Они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стремятся перенести книжные ситуации в жизнь, подражают героям произведений, с удовольствием играют в ролевые игры,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основанные на сюжетах сказок, рассказов.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проявляют творческую инициативу и придумывают собственные сюжетные повороты. Свои предложения они вносят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 при инсценировке отдельных отрывков прочитанных произведений. Цепкая память позволяет ребѐнку 4—5 лет многое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запоминать, он легко выучивает наизусть стихи и может выразительно читать их на публике.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 нарастанием осознанности и произвольности поведения, постепенным усилением роли речи (взрослого и самого ребѐнка)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управлении поведением ребенка становится возможным решение более сложных задач в области безопасности. Но при этом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взрослому следует учитывать не сформированных волевых процессов, зависимость поведения ребѐнка от эмоций, доминирование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эгоцентрической позиции в мышлении и поведении.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среднем дошкольном возрасте активно развиваются такие компоненты детского труда, как целеполагание и контрольно-</w:t>
      </w:r>
    </w:p>
    <w:p w:rsidR="007050AB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проверочные действия на базе освоенных трудовых процессов. Это значительно повышает качество самообслуживания,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позволяет детям осваивать хозяйственно-бытовой труд и труд в природе.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 музыкально-художественной и продуктивной деятельности дети эмоционально откликаются на художественные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произведения, произведения музыкального и изобразительного искусства, в которых с помощью образных средств переданы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различные эмоциональные состояния людей, животных.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Дошкольники начинают более целостно воспринимать сюжет музыкального произведения, понимать музыкальные образы.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Активнее проявляется интерес к музыке, разным видам музыкальной деятельности. Обнаруживается разница в предпочтениях,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связанных с музыкально-художественной деятельностью, у мальчиков и девочек. Дети не только эмоционально откликаются на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звучание музыкального произведения, но и увлечѐнно говорят о нѐм (о характере музыкальных образов и повествования,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средствах музыкальной выразительности, соотнося их с жизненным опытом). Музыкальная память позволяет детям запоминать,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узнавать и даже называть любимые мелодии. Развитию исполнительской деятельности способствует доминирование в данном возрасте продуктивной мотивации (спеть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песню, станцевать танец, сыграть на детском музыкальном инструменте, воспроизвести простой ритмический рисунок). Дети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делают первые попытки творчества: создать танец, придумать игру в музыку, импровизировать несложные ритмы марша или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плясовой. На формирование музыкального вкуса и интереса к музыкально - художественной деятельности в целом активно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влияют установки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взрослых.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Важным показателем развития ребѐнка-дошкольника является изобразительная деятельность. </w:t>
      </w:r>
    </w:p>
    <w:p w:rsidR="00FF133B" w:rsidRPr="003913B4" w:rsidRDefault="007050A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4 годам круг изображаемых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детьми предметов довольно широк. В рисунках появляются детали. Замысел детского рисунка может меняться по ходу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изображения. Дети владеют простейшими техническими умениями и навыками. Они могут своевременно насыщать ворс кисти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краской, промывать кисть по окончании работы, смешивать на палитре краски; начинают использовать цвет для украшения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рисунка; могут раскатывать пластические материалы круговыми и прямыми движениями ладоней рук, соединять готовые части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друг с другом, украшать вылепленные предметы, используя стеку и путѐм вдавливания.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Конструирование начинает носить характер продуктивной деятельности: дети осмысливают будущую конструкцию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осуществляют поиск способов еѐ исполнения. Они могут изготавливать поделки из бумаги, природного материала; начинают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овладевать техникой работы с ножницами; составляют композиции из готовых и самостоятельно вырезанных простых форм.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Изменяется композиция рисунков: от хаотичного расположения штрихов, мазков, форм дети переходят к фризовой композиции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располагают предметы ритмично в ряд, повторяя изображения по нескольку раз.</w:t>
      </w:r>
    </w:p>
    <w:p w:rsidR="00FF133B" w:rsidRPr="003913B4" w:rsidRDefault="00FF13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zh-CN"/>
        </w:rPr>
      </w:pPr>
      <w:r w:rsidRPr="003913B4">
        <w:rPr>
          <w:rFonts w:ascii="Times New Roman" w:hAnsi="Times New Roman" w:cs="Times New Roman"/>
          <w:b/>
          <w:sz w:val="26"/>
          <w:szCs w:val="26"/>
        </w:rPr>
        <w:t>Возрастные особенности детей 5-6 года жизни</w:t>
      </w:r>
    </w:p>
    <w:p w:rsidR="00FF133B" w:rsidRPr="003913B4" w:rsidRDefault="000D2FDF" w:rsidP="003913B4">
      <w:pPr>
        <w:pStyle w:val="Style79"/>
        <w:widowControl/>
        <w:spacing w:line="360" w:lineRule="auto"/>
        <w:jc w:val="both"/>
        <w:rPr>
          <w:rStyle w:val="FontStyle251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  Дети - 6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года жизни уже </w:t>
      </w:r>
      <w:r w:rsidR="00FF133B"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могут распределять </w:t>
      </w:r>
      <w:r w:rsidR="00FF133B" w:rsidRPr="003913B4">
        <w:rPr>
          <w:rFonts w:ascii="Times New Roman" w:hAnsi="Times New Roman" w:cs="Times New Roman"/>
          <w:sz w:val="26"/>
          <w:szCs w:val="26"/>
        </w:rPr>
        <w:t>роли до начала</w:t>
      </w:r>
      <w:r w:rsidR="00FF133B"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игры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 </w:t>
      </w:r>
      <w:r w:rsidR="00FF133B" w:rsidRPr="003913B4">
        <w:rPr>
          <w:rStyle w:val="FontStyle202"/>
          <w:rFonts w:ascii="Times New Roman" w:hAnsi="Times New Roman" w:cs="Times New Roman"/>
          <w:sz w:val="26"/>
          <w:szCs w:val="26"/>
        </w:rPr>
        <w:t>строить свое поведение, придерживаясь</w:t>
      </w:r>
      <w:r w:rsidR="00FF133B" w:rsidRPr="003913B4">
        <w:rPr>
          <w:rStyle w:val="FontStyle202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="00FF133B" w:rsidRPr="003913B4">
        <w:rPr>
          <w:rStyle w:val="FontStyle251"/>
          <w:rFonts w:ascii="Times New Roman" w:hAnsi="Times New Roman" w:cs="Times New Roman"/>
          <w:sz w:val="26"/>
          <w:szCs w:val="26"/>
        </w:rPr>
        <w:t xml:space="preserve">. </w:t>
      </w:r>
    </w:p>
    <w:p w:rsidR="00FF133B" w:rsidRPr="003913B4" w:rsidRDefault="000D2FDF" w:rsidP="003913B4">
      <w:pPr>
        <w:pStyle w:val="Style79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</w:t>
      </w:r>
      <w:r w:rsidR="00FF133B" w:rsidRPr="003913B4">
        <w:rPr>
          <w:rStyle w:val="FontStyle207"/>
          <w:rFonts w:ascii="Times New Roman" w:hAnsi="Times New Roman" w:cs="Times New Roman"/>
          <w:b/>
          <w:sz w:val="26"/>
          <w:szCs w:val="26"/>
        </w:rPr>
        <w:t xml:space="preserve">». </w:t>
      </w:r>
      <w:r w:rsidR="00FF133B" w:rsidRPr="003913B4">
        <w:rPr>
          <w:rStyle w:val="FontStyle251"/>
          <w:rFonts w:ascii="Times New Roman" w:hAnsi="Times New Roman" w:cs="Times New Roman"/>
          <w:b w:val="0"/>
          <w:sz w:val="26"/>
          <w:szCs w:val="26"/>
        </w:rPr>
        <w:t>В</w:t>
      </w:r>
      <w:r w:rsidRPr="003913B4">
        <w:rPr>
          <w:rStyle w:val="FontStyle251"/>
          <w:rFonts w:ascii="Times New Roman" w:hAnsi="Times New Roman" w:cs="Times New Roman"/>
          <w:sz w:val="26"/>
          <w:szCs w:val="26"/>
        </w:rPr>
        <w:t xml:space="preserve">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игре «Больница» таким центром оказывается кабинет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врача, в игре Парикмахерская»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>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FF133B" w:rsidRPr="003913B4" w:rsidRDefault="00FF133B" w:rsidP="003913B4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Развивается изобразительная деятельность детей. Это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>возраст наиболее</w:t>
      </w:r>
      <w:r w:rsidR="000D2FDF"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активного рисования.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иллюстрации к фильмам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книгам.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lastRenderedPageBreak/>
        <w:t xml:space="preserve">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динамичные о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тношения.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Рисунки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приобретают сюжетный характер;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пропорциональным. По рисунку можно судить о половой принадлежности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эмоциональном состоянии изображенного человека.</w:t>
      </w:r>
    </w:p>
    <w:p w:rsidR="00FF133B" w:rsidRPr="003913B4" w:rsidRDefault="00FF133B" w:rsidP="003913B4">
      <w:pPr>
        <w:pStyle w:val="Style90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Овладевают обобщенным способом обследования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1) от природного материала к художественному образу (в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этом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случае ребенок «достраивает» природный материал до целостного образа, дополняя его различными деталями); 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выстраивают в ряд по возрастанию или убыванию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до 10 различных предметов.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в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наглядном плане, но и совершить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lastRenderedPageBreak/>
        <w:t>преобразования объекта, указать, в какой последовательности объекты вступят во взаимодействие, и т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>.д. Однако подобные решения ока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жутся правильными только в том случае,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если дети будут применять адек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ватные мыслительные средства. Среди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них можно выделить схематизиро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ванные представления, которые возникают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в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объектов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 явлений (представления о цикличности изменений): представления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о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смене времен года, дня и ночи, об увеличении и уменьшении объектов результате различных воздействий, представления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о 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развитии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и т. Кроме того, продолжают совершенствоваться обобщения, что является основой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словесно</w:t>
      </w:r>
      <w:r w:rsidRPr="003913B4">
        <w:rPr>
          <w:rStyle w:val="FontStyle207"/>
          <w:rFonts w:ascii="Times New Roman" w:hAnsi="Times New Roman" w:cs="Times New Roman"/>
          <w:b/>
          <w:sz w:val="26"/>
          <w:szCs w:val="26"/>
        </w:rPr>
        <w:t xml:space="preserve"> -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логического мышления</w:t>
      </w:r>
      <w:r w:rsidRPr="003913B4">
        <w:rPr>
          <w:rStyle w:val="FontStyle207"/>
          <w:rFonts w:ascii="Times New Roman" w:hAnsi="Times New Roman" w:cs="Times New Roman"/>
          <w:b/>
          <w:sz w:val="26"/>
          <w:szCs w:val="26"/>
        </w:rPr>
        <w:t>.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>ные объяснения, если анализируемые отношения не выходят за пределы их наглядного опыта.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Развитие воображения в этом возрасте позволяет детям сочинять доста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 xml:space="preserve">точно оригинальные и последовательно разворачивающиеся истории. Воображение будет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>активно развиваться лишь при условии проведения специальной работы по его активизации.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3913B4">
        <w:rPr>
          <w:rStyle w:val="FontStyle202"/>
          <w:rFonts w:ascii="Times New Roman" w:hAnsi="Times New Roman" w:cs="Times New Roman"/>
          <w:b w:val="0"/>
          <w:sz w:val="26"/>
          <w:szCs w:val="26"/>
        </w:rPr>
        <w:t>в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сюжетно-ролевой игре и </w:t>
      </w:r>
      <w:r w:rsidRPr="003913B4">
        <w:rPr>
          <w:rStyle w:val="FontStyle202"/>
          <w:rFonts w:ascii="Times New Roman" w:hAnsi="Times New Roman" w:cs="Times New Roman"/>
          <w:b w:val="0"/>
          <w:sz w:val="26"/>
          <w:szCs w:val="26"/>
        </w:rPr>
        <w:t>в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повседневной жизни.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Совершенствуется грамматический строй речи. Дети используют прак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F133B" w:rsidRPr="003913B4" w:rsidRDefault="00FF133B" w:rsidP="003913B4">
      <w:pPr>
        <w:pStyle w:val="Style52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lastRenderedPageBreak/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0D2FDF" w:rsidRPr="003913B4" w:rsidRDefault="00FF133B" w:rsidP="003913B4">
      <w:pPr>
        <w:pStyle w:val="aa"/>
        <w:spacing w:after="0" w:line="360" w:lineRule="auto"/>
        <w:ind w:left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3913B4">
        <w:rPr>
          <w:rStyle w:val="FontStyle252"/>
          <w:rFonts w:ascii="Times New Roman" w:hAnsi="Times New Roman" w:cs="Times New Roman"/>
          <w:sz w:val="26"/>
          <w:szCs w:val="26"/>
        </w:rPr>
        <w:t xml:space="preserve">,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образ.</w:t>
      </w:r>
    </w:p>
    <w:p w:rsidR="00FF133B" w:rsidRPr="003913B4" w:rsidRDefault="00FF133B" w:rsidP="003913B4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3B4">
        <w:rPr>
          <w:rFonts w:ascii="Times New Roman" w:hAnsi="Times New Roman" w:cs="Times New Roman"/>
          <w:b/>
          <w:sz w:val="26"/>
          <w:szCs w:val="26"/>
        </w:rPr>
        <w:t>Возрастные особенности детей 6-7 года жизни.</w:t>
      </w:r>
    </w:p>
    <w:p w:rsidR="00FF133B" w:rsidRPr="003913B4" w:rsidRDefault="00FF133B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 xml:space="preserve">  </w:t>
      </w:r>
      <w:r w:rsidRPr="003913B4">
        <w:rPr>
          <w:rFonts w:ascii="Times New Roman" w:hAnsi="Times New Roman" w:cs="Times New Roman"/>
          <w:sz w:val="26"/>
          <w:szCs w:val="26"/>
        </w:rPr>
        <w:t xml:space="preserve"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 д. 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</w:t>
      </w:r>
    </w:p>
    <w:p w:rsidR="005E6B61" w:rsidRPr="003913B4" w:rsidRDefault="00FF133B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Исполнение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ребенок может по ходу игры взять на себя новую роль, сохранив при этом роль, взятую ранее.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Дети могут комментировать исполнение роли тем или иным участником игры.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 д., Изображение человека становится еще более детализированным и пропорциональным. Появляются пальцы на руках, глаза, рот, </w:t>
      </w:r>
      <w:r w:rsidR="00FF133B" w:rsidRPr="003913B4">
        <w:rPr>
          <w:rFonts w:ascii="Times New Roman" w:hAnsi="Times New Roman" w:cs="Times New Roman"/>
          <w:sz w:val="26"/>
          <w:szCs w:val="26"/>
        </w:rPr>
        <w:lastRenderedPageBreak/>
        <w:t xml:space="preserve">нос, брови, подбородок. Одежда может быть украшена различными деталями. При правильном педагогическом подходе у детей формируются художественно-творческие способности в изобразительной деятельности.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конструктивные основные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выполнять различные по степени сложности постройки, как по собственному замыслу, так и по условиям.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пространственных представлений. Усложняется конструирование из природного материала.   </w:t>
      </w:r>
    </w:p>
    <w:p w:rsidR="00FF133B" w:rsidRPr="003913B4" w:rsidRDefault="00FF133B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 xml:space="preserve">  </w:t>
      </w:r>
      <w:r w:rsidRPr="003913B4">
        <w:rPr>
          <w:rFonts w:ascii="Times New Roman" w:hAnsi="Times New Roman" w:cs="Times New Roman"/>
          <w:sz w:val="26"/>
          <w:szCs w:val="26"/>
        </w:rPr>
        <w:t xml:space="preserve">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 У детей продолжает развиваться восприятие, однако они не всегда могут одновременно учитывать несколько различных признаков.  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на котором нарисованы девять точек, 6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 дошкольников, оно становится произвольным. В некоторых </w:t>
      </w:r>
      <w:r w:rsidR="00FF133B" w:rsidRPr="003913B4">
        <w:rPr>
          <w:rFonts w:ascii="Times New Roman" w:hAnsi="Times New Roman" w:cs="Times New Roman"/>
          <w:sz w:val="26"/>
          <w:szCs w:val="26"/>
        </w:rPr>
        <w:lastRenderedPageBreak/>
        <w:t xml:space="preserve">видах деятельности время произвольного сосредоточения достигает 30 минут.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отношений, формирующихся в этом возрасте. </w:t>
      </w:r>
    </w:p>
    <w:p w:rsidR="005E6B61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Дети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дошкольников развиваются диалогическая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ОСОБЕННОСТИ ОБРАЗОВАТЕЛЬНОГО ПРОЦЕССА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В РАЗНОВОЗРАСТНОЙ ГРУППЕ:</w:t>
      </w:r>
    </w:p>
    <w:p w:rsidR="005E6B61" w:rsidRPr="003913B4" w:rsidRDefault="00B5342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5E6B61" w:rsidRPr="003913B4">
        <w:rPr>
          <w:rFonts w:ascii="Times New Roman" w:hAnsi="Times New Roman" w:cs="Times New Roman"/>
          <w:sz w:val="26"/>
          <w:szCs w:val="26"/>
        </w:rPr>
        <w:t>Особенности планирования образовательного процесса в разновозрастной группе связаны с отбором содержания, форм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методов, используемых в работе с детьми одновременно младшего, среднего и старшего дошкольного возраста. В данной рабочей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программе предлагаются варианты объединения детей общей тематикой образовательного процесса, с постепенным усложнением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педагогических задач для детей разного возраста. В освоении темы участвуют дети младшего, среднего и старшего возраста, но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характер их участия, педагогические цели определяются в соответствии с возрастными возможностями каждой подгруппы детей.</w:t>
      </w:r>
    </w:p>
    <w:p w:rsidR="00B53427" w:rsidRPr="003913B4" w:rsidRDefault="00B5342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5E6B61" w:rsidRPr="003913B4">
        <w:rPr>
          <w:rFonts w:ascii="Times New Roman" w:hAnsi="Times New Roman" w:cs="Times New Roman"/>
          <w:sz w:val="26"/>
          <w:szCs w:val="26"/>
        </w:rPr>
        <w:t>Такое тематическое содержание, которое одинаково значимо для детей разных возрастных подгрупп, в основу которого положена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идея интеграции содержания всех образовательных областей вокруг единой, общей темы, что соответствует принципу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развивающего образования. При одинаковом содержании деятельности дети решают разные программные задачи и выполняют их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на разном качественном уровне, соответствующем возрасту и индивидуальным особенностям детей.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50A" w:rsidRPr="003913B4" w:rsidRDefault="00B5342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5E6B61" w:rsidRPr="003913B4">
        <w:rPr>
          <w:rFonts w:ascii="Times New Roman" w:hAnsi="Times New Roman" w:cs="Times New Roman"/>
          <w:sz w:val="26"/>
          <w:szCs w:val="26"/>
        </w:rPr>
        <w:t>Планирование построено на адекватных возрасту формах работы с детьми, основной из которых и ведущим видом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деятельности для них является игра, поэтому освоение содержания всех образовательных областей предусмотрено в игровой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 xml:space="preserve">деятельности, а также в коммуникативной, двигательной, музыкальной, трудовой, </w:t>
      </w:r>
      <w:r w:rsidR="005E6B61" w:rsidRPr="003913B4">
        <w:rPr>
          <w:rFonts w:ascii="Times New Roman" w:hAnsi="Times New Roman" w:cs="Times New Roman"/>
          <w:sz w:val="26"/>
          <w:szCs w:val="26"/>
        </w:rPr>
        <w:lastRenderedPageBreak/>
        <w:t>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организация образовательного процесса, чтобы каждый ребѐнок мог проявить свои качества, способности, предпочтения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получить удовольствие от совместной познавательной, творческой, игровой деятельности со сверстниками и детьми другого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возраста.</w:t>
      </w:r>
    </w:p>
    <w:p w:rsidR="00B53427" w:rsidRPr="003913B4" w:rsidRDefault="00B53427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Комплексно – тематическое планирование воспитательно – образовательной работы с детьми в разновозрастно</w:t>
      </w:r>
      <w:r w:rsidR="00C1473B" w:rsidRPr="003913B4">
        <w:rPr>
          <w:rFonts w:ascii="Times New Roman" w:hAnsi="Times New Roman" w:cs="Times New Roman"/>
          <w:b/>
          <w:bCs/>
          <w:sz w:val="26"/>
          <w:szCs w:val="26"/>
        </w:rPr>
        <w:t>й</w:t>
      </w:r>
    </w:p>
    <w:p w:rsidR="00B53427" w:rsidRPr="003913B4" w:rsidRDefault="00B53427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группе общеразвивающей направленности по ФГОС ДО</w:t>
      </w:r>
    </w:p>
    <w:p w:rsidR="00B53427" w:rsidRPr="003913B4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2021 -2022</w:t>
      </w:r>
      <w:r w:rsidR="00B53427"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  <w:r w:rsidR="00B53427" w:rsidRPr="003913B4">
        <w:rPr>
          <w:rFonts w:ascii="Times New Roman" w:hAnsi="Times New Roman" w:cs="Times New Roman"/>
          <w:sz w:val="26"/>
          <w:szCs w:val="26"/>
        </w:rPr>
        <w:t>.</w:t>
      </w:r>
    </w:p>
    <w:p w:rsidR="00B53427" w:rsidRPr="00C94CAE" w:rsidRDefault="00C94CAE" w:rsidP="003913B4">
      <w:pPr>
        <w:tabs>
          <w:tab w:val="left" w:pos="6045"/>
        </w:tabs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4CAE"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B53427" w:rsidRPr="00C94CAE" w:rsidRDefault="00B53427" w:rsidP="003913B4">
      <w:pPr>
        <w:tabs>
          <w:tab w:val="left" w:pos="6045"/>
        </w:tabs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94CAE">
        <w:rPr>
          <w:rFonts w:ascii="Times New Roman" w:hAnsi="Times New Roman" w:cs="Times New Roman"/>
          <w:b/>
          <w:sz w:val="26"/>
          <w:szCs w:val="26"/>
        </w:rPr>
        <w:t>П</w:t>
      </w:r>
      <w:r w:rsidR="00C94CAE" w:rsidRPr="00C94CAE">
        <w:rPr>
          <w:rFonts w:ascii="Times New Roman" w:hAnsi="Times New Roman" w:cs="Times New Roman"/>
          <w:b/>
          <w:sz w:val="26"/>
          <w:szCs w:val="26"/>
        </w:rPr>
        <w:t>риложение 4</w:t>
      </w:r>
    </w:p>
    <w:p w:rsidR="00ED474C" w:rsidRDefault="00ED474C" w:rsidP="003913B4">
      <w:pPr>
        <w:tabs>
          <w:tab w:val="left" w:pos="604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474C" w:rsidRDefault="00ED474C" w:rsidP="003913B4">
      <w:pPr>
        <w:tabs>
          <w:tab w:val="left" w:pos="604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474C" w:rsidRPr="003913B4" w:rsidRDefault="00ED474C" w:rsidP="003913B4">
      <w:pPr>
        <w:tabs>
          <w:tab w:val="left" w:pos="604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3427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Р</w:t>
      </w:r>
      <w:r w:rsidR="00B53427" w:rsidRPr="003913B4">
        <w:rPr>
          <w:rFonts w:ascii="Times New Roman" w:hAnsi="Times New Roman" w:cs="Times New Roman"/>
          <w:b/>
          <w:bCs/>
          <w:sz w:val="26"/>
          <w:szCs w:val="26"/>
        </w:rPr>
        <w:t>асписание образовательной деятельности (ОД)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разновозрастной группы</w:t>
      </w:r>
    </w:p>
    <w:p w:rsidR="00C1473B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2021-2022</w:t>
      </w:r>
      <w:r w:rsidR="00C1473B"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Pr="003913B4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2"/>
        <w:gridCol w:w="1475"/>
        <w:gridCol w:w="3269"/>
        <w:gridCol w:w="1583"/>
      </w:tblGrid>
      <w:tr w:rsidR="00576DFD" w:rsidRPr="00ED474C" w:rsidTr="00ED474C">
        <w:trPr>
          <w:trHeight w:val="573"/>
          <w:jc w:val="center"/>
        </w:trPr>
        <w:tc>
          <w:tcPr>
            <w:tcW w:w="709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Дни недели</w:t>
            </w:r>
          </w:p>
        </w:tc>
        <w:tc>
          <w:tcPr>
            <w:tcW w:w="95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Разновозрастная группа</w:t>
            </w:r>
          </w:p>
        </w:tc>
      </w:tr>
      <w:tr w:rsidR="00576DFD" w:rsidRPr="00ED474C" w:rsidTr="00ED474C">
        <w:trPr>
          <w:trHeight w:val="21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576DFD" w:rsidRPr="00ED474C" w:rsidRDefault="00576DFD" w:rsidP="00ED4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Понедельник</w:t>
            </w:r>
          </w:p>
        </w:tc>
        <w:tc>
          <w:tcPr>
            <w:tcW w:w="3252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Средняя  подгруппа</w:t>
            </w:r>
          </w:p>
        </w:tc>
        <w:tc>
          <w:tcPr>
            <w:tcW w:w="1475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Время</w:t>
            </w:r>
          </w:p>
        </w:tc>
        <w:tc>
          <w:tcPr>
            <w:tcW w:w="3269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Старшая подгруппа</w:t>
            </w:r>
          </w:p>
        </w:tc>
        <w:tc>
          <w:tcPr>
            <w:tcW w:w="1583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Время</w:t>
            </w:r>
          </w:p>
        </w:tc>
      </w:tr>
      <w:tr w:rsidR="00576DFD" w:rsidRPr="00ED474C" w:rsidTr="00ED474C">
        <w:trPr>
          <w:trHeight w:val="1966"/>
          <w:jc w:val="center"/>
        </w:trPr>
        <w:tc>
          <w:tcPr>
            <w:tcW w:w="709" w:type="dxa"/>
            <w:vMerge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Познавательное развитие (формирование целостной картины мира)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 xml:space="preserve">2. Художественно эстетическое развитие (лепка/аппликация) 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3. «Здоровейка»</w:t>
            </w:r>
          </w:p>
        </w:tc>
        <w:tc>
          <w:tcPr>
            <w:tcW w:w="1475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9.30 – 9.50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16.05 – 16.25</w:t>
            </w:r>
          </w:p>
        </w:tc>
        <w:tc>
          <w:tcPr>
            <w:tcW w:w="3269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1.Познавательное(социальный мир)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Речевое развитие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3.  Художественно-эстетическое развитие (музыка)</w:t>
            </w:r>
          </w:p>
        </w:tc>
        <w:tc>
          <w:tcPr>
            <w:tcW w:w="1583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9.25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9.35 – 10.00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10.15 – 10.40</w:t>
            </w:r>
          </w:p>
        </w:tc>
      </w:tr>
      <w:tr w:rsidR="00576DFD" w:rsidRPr="00ED474C" w:rsidTr="00ED474C">
        <w:trPr>
          <w:cantSplit/>
          <w:trHeight w:val="1660"/>
          <w:jc w:val="center"/>
        </w:trPr>
        <w:tc>
          <w:tcPr>
            <w:tcW w:w="709" w:type="dxa"/>
            <w:textDirection w:val="btLr"/>
            <w:vAlign w:val="center"/>
          </w:tcPr>
          <w:p w:rsidR="00576DFD" w:rsidRPr="00ED474C" w:rsidRDefault="00576DFD" w:rsidP="00ED4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252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Познавательное развитие (ФЭМП/ конструирование)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Физическое развитие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 xml:space="preserve">3. Социокультурные «Истоки»   </w:t>
            </w:r>
          </w:p>
        </w:tc>
        <w:tc>
          <w:tcPr>
            <w:tcW w:w="1475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9.30 – 9.50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16.05 – 16.25</w:t>
            </w:r>
          </w:p>
        </w:tc>
        <w:tc>
          <w:tcPr>
            <w:tcW w:w="3269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Познавательное развитие (ФЕМП)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Физическое развитие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3.Финансовая грамотность.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9.25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9.50 – 10.15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16.05-16.30</w:t>
            </w:r>
          </w:p>
        </w:tc>
      </w:tr>
      <w:tr w:rsidR="00576DFD" w:rsidRPr="00ED474C" w:rsidTr="00ED474C">
        <w:trPr>
          <w:cantSplit/>
          <w:trHeight w:val="1720"/>
          <w:jc w:val="center"/>
        </w:trPr>
        <w:tc>
          <w:tcPr>
            <w:tcW w:w="709" w:type="dxa"/>
            <w:textDirection w:val="btLr"/>
            <w:vAlign w:val="center"/>
          </w:tcPr>
          <w:p w:rsidR="00576DFD" w:rsidRPr="00ED474C" w:rsidRDefault="00576DFD" w:rsidP="00ED4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Среда</w:t>
            </w:r>
          </w:p>
        </w:tc>
        <w:tc>
          <w:tcPr>
            <w:tcW w:w="3252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Художественно-эстетическое развитие (музыка)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Физическое развитие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9.30 – 9.50</w:t>
            </w:r>
          </w:p>
        </w:tc>
        <w:tc>
          <w:tcPr>
            <w:tcW w:w="3269" w:type="dxa"/>
            <w:shd w:val="clear" w:color="auto" w:fill="auto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Познавательное развитие (природ.мир)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Художественно-эстетическое развитие (рисование)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3. Физическое развитие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9.25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9.35 – 10.00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10.15 – 10.40</w:t>
            </w:r>
          </w:p>
        </w:tc>
      </w:tr>
      <w:tr w:rsidR="00576DFD" w:rsidRPr="00ED474C" w:rsidTr="00ED474C">
        <w:trPr>
          <w:cantSplit/>
          <w:trHeight w:val="1718"/>
          <w:jc w:val="center"/>
        </w:trPr>
        <w:tc>
          <w:tcPr>
            <w:tcW w:w="709" w:type="dxa"/>
            <w:textDirection w:val="btLr"/>
            <w:vAlign w:val="center"/>
          </w:tcPr>
          <w:p w:rsidR="00576DFD" w:rsidRPr="00ED474C" w:rsidRDefault="00576DFD" w:rsidP="00ED4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Четверг</w:t>
            </w:r>
          </w:p>
        </w:tc>
        <w:tc>
          <w:tcPr>
            <w:tcW w:w="3252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1.Речевое развитие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Художественно эстетическое развитие(музыка)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9.30 – 9.50</w:t>
            </w:r>
          </w:p>
        </w:tc>
        <w:tc>
          <w:tcPr>
            <w:tcW w:w="3269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Художественно-эстетическое развитие(лепка/аппликация)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 Художественно-эстетическое развитие (музыка)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3.  «Здоровейка»</w:t>
            </w:r>
          </w:p>
        </w:tc>
        <w:tc>
          <w:tcPr>
            <w:tcW w:w="1583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9.25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9.35 – 10.00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16.05 – 16.30</w:t>
            </w:r>
          </w:p>
        </w:tc>
      </w:tr>
      <w:tr w:rsidR="00576DFD" w:rsidRPr="00ED474C" w:rsidTr="00ED474C">
        <w:trPr>
          <w:cantSplit/>
          <w:trHeight w:val="2824"/>
          <w:jc w:val="center"/>
        </w:trPr>
        <w:tc>
          <w:tcPr>
            <w:tcW w:w="709" w:type="dxa"/>
            <w:textDirection w:val="btLr"/>
          </w:tcPr>
          <w:p w:rsidR="00576DFD" w:rsidRPr="00ED474C" w:rsidRDefault="00576DFD" w:rsidP="00ED4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Пятница</w:t>
            </w:r>
          </w:p>
        </w:tc>
        <w:tc>
          <w:tcPr>
            <w:tcW w:w="3252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Художественно эстетическое развитие (рисование)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Физическое развитие на прогулке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10.45-11.05</w:t>
            </w:r>
          </w:p>
        </w:tc>
        <w:tc>
          <w:tcPr>
            <w:tcW w:w="3269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1. Речевое развитие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2. Художественно-эстетическое развитие (рисование)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3.  Физическое развитие на прогулке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 xml:space="preserve">4.Социокультурные «Истоки» </w:t>
            </w:r>
          </w:p>
        </w:tc>
        <w:tc>
          <w:tcPr>
            <w:tcW w:w="1583" w:type="dxa"/>
          </w:tcPr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9.00 – 9.25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9.35 – 10.00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11.05-11.30</w:t>
            </w: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</w:p>
          <w:p w:rsidR="00576DFD" w:rsidRPr="00ED474C" w:rsidRDefault="00576DFD" w:rsidP="00ED474C">
            <w:pPr>
              <w:spacing w:after="0" w:line="240" w:lineRule="auto"/>
              <w:rPr>
                <w:sz w:val="24"/>
                <w:szCs w:val="24"/>
              </w:rPr>
            </w:pPr>
            <w:r w:rsidRPr="00ED474C">
              <w:rPr>
                <w:sz w:val="24"/>
                <w:szCs w:val="24"/>
              </w:rPr>
              <w:t>16.05 – 16.30</w:t>
            </w:r>
          </w:p>
        </w:tc>
      </w:tr>
    </w:tbl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ПРИМЕРНЫЙ ОБЪЁМ ОРГАНИЗОВАННОЙ – ОБРАЗОВАТЕЛЬНОЙ ДЕЯТЕЛЬНОСТИ В РАЗНОВОЗРАСТНОЙ ГРУППЕ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Дети в возрасте от 2 до 3 лет 10 занятий в неделю длительностью по 10 - 15 минут;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Дети в возрасте от 4 до 5 лет 10 занятий в неделю длительностью по 15 - 20 минут;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Дети в возрасте от 6 до 7 лет 15 занятий в неделю длительностью по 30 минут.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ФОРМЫ ОРГАНИЗАЦИИ ОБРАЗОВАТЕЛЬНОГО ПРОЦЕССА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организованная – образовательная деятельность;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образовательная деятельность в ходе режимных моментов;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самостоятельная деятельность детей;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взаимодействие с семьями воспитанников;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игры;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беседы;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чтение х/л;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наблюдение;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реализация проектов;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экспериментирование;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дежурство;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просмотр телепередач, мультфильмов;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конструирование;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праздники;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собрания;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открытые просмотры;</w:t>
      </w:r>
    </w:p>
    <w:p w:rsidR="00B53427" w:rsidRPr="003913B4" w:rsidRDefault="00C1473B" w:rsidP="003913B4">
      <w:pPr>
        <w:pStyle w:val="aa"/>
        <w:numPr>
          <w:ilvl w:val="0"/>
          <w:numId w:val="3"/>
        </w:numPr>
        <w:tabs>
          <w:tab w:val="left" w:pos="604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наглядная информация и др.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ЗАДАЧИ ВОСПИТАНИЯ И РАЗВИТИЯ ПО ОБРАЗОВАТЕЛЬНЫМ ОБЛАСТЯМ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Физическое развитие.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Физическое развитие включает приобретение опыта в следующих видах деятельности детей: двигательной, в том числе связанной с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выполнением упражнений, направленных на развитие таких физических качеств, как координация и гибкость; способствующих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правильному формированию опорно-двигательной системы организма, развитию равновесия, координации движения, крупной и мелкой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моторики обеих рук, а также с правильным, не наносящем ущерба организму, выполнением основных движений (ходьба, бег, мягкие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прыжки, повороты в обе стороны), формирование начальных представлений о некоторых видах спорта, овладение подвижными играми с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правилами; становление целенаправленности и саморегуляции в двигательной сфере; становление ценностей здорового образа жизни,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овладение его элементарными нормами и правилами (в питании, двигательном режиме, закаливании, при формировании полезных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6DFD" w:rsidRPr="003913B4">
        <w:rPr>
          <w:rFonts w:ascii="Times New Roman" w:hAnsi="Times New Roman" w:cs="Times New Roman"/>
          <w:sz w:val="26"/>
          <w:szCs w:val="26"/>
        </w:rPr>
        <w:t>привычек и др.)</w:t>
      </w:r>
    </w:p>
    <w:p w:rsidR="00576DFD" w:rsidRPr="003913B4" w:rsidRDefault="00576DF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DFD" w:rsidRPr="003913B4" w:rsidRDefault="00576DF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физических качеств (скорость, сила, гибкость, выносливость, и координация);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• накопление и обогащение двигательного опыта детей (овладение основными движениями);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у воспитанников потребности в двигательной активности и физическом совершенствовании.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сохранение и укрепление физического и психического здоровья детей;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воспитание культурно-гигиенических навыков;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Познавательное развитие.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Познавательное развитие предполагает развитие интересов детей, любознательности и познавательной мотивации; формирование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познавательных действий, становление сознания; развитие воображения и творческой активности; формирование первичных представлений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 себе, других людях, объектах окружающего мира, о свойствах и отношениях объектов окружающего мира (форме, цвете, размере,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материале, звучании, ритме, темпе, количестве, числе, части и целом, пространстве и времени, движении и покое, причинах и следствиях и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др.), о малой родине и Отечестве, представлений о социокультурных ценностях нашего народа, об отечественных традициях и праздниках, о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планете Земля как общем доме людей, об особенностях ее природы, многообразии стран и народов мира.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Речевое развитие.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Владение речью как средством общения</w:t>
      </w:r>
    </w:p>
    <w:p w:rsidR="001C62A8" w:rsidRPr="003913B4" w:rsidRDefault="00C1473B" w:rsidP="003913B4">
      <w:pPr>
        <w:tabs>
          <w:tab w:val="left" w:pos="60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Обогащение активного словаря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ab/>
        <w:t>Развитие связной, грамматически правильной диалогической и монологической речи.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речевого творчества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звуковой и интонационной культуры речи, фонематического слуха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Знакомство с книжной культурой, детской литературой, понимание на слух текстов различных жанров детской литературы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звуковой аналитико – синтетической активности как предпосылки обучения грамоте.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Социально-коммуникативное развитие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Присвоение норм и ценностей, принятых в обществе, включая моральные и нравственные ценности.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общения и взаимодействия ребѐнка со взрослыми и сверстниками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Становление самостоятельности, целенаправленности и саморегуляции собственных действий.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• Развитие социального и эмоционального интеллекта, эмоциональной отзывчивости, сопереживания.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готовности к совместной деятельности.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уважительного отношения и чувства принадлежности к своей семье и сообществу детей и взрослых в организации.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позитивных установок к различным видам труда и творчества.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Художественно-эстетическое развитие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Становление эстетического отношения к окружающему миру.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элементарных представлений о видах искусства.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Восприятие музыки, художественной литературы, фольклора.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Стимулирование сопереживания персонажам художественных произведений.</w:t>
      </w:r>
    </w:p>
    <w:p w:rsidR="00C1473B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Реализация самостоятельной творческой деятельности детей (изобразительной, конструктивно-модельной, музыкальной и др.)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СОХРАНЕНИЕ И УКРЕПЛЕНИЕ ЗДОРОВЬЯ ВОСПИТАННИКОВ В ДОШКОЛЬНОЙ РАЗНОВОЗРАСТНОЙ ГРУППЕ: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Ежедневная утренняя гимнастика в дошкольной разновозрастной группе (весеннее – летний период на улице);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Физкультминутки в течение ОД;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Физкультурные занятия (в носках);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Прогулки: дневная, вечерняя;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Сон с доступом воздуха +16 - +19;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Хождение босиком;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Утренний приѐм на улице в летнее время;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Солнечные ванны;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Дыхательная гимнастики;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Элементы обширного умывания;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Воздушно-температурный режим;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Воздушные ванны;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Облегчѐнная одежда;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Мониторинг детского развития.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УСЛОВИЯ РЕАЛИЗАЦИИ РАБОЧЕЙ ОБРАЗОВАТЕЛЬНОЙ ПРОГРАММЫ РАЗНОВОЗРАСТНОЙ ГРУППЫ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(СОЗДАНИЕ ПРЕДМЕТНО – РАЗВИВАЮЩЕЙ СРЕДЫ)</w:t>
      </w:r>
    </w:p>
    <w:p w:rsidR="001C62A8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</w:t>
      </w:r>
      <w:r w:rsidR="001C62A8" w:rsidRPr="003913B4">
        <w:rPr>
          <w:rFonts w:ascii="Times New Roman" w:hAnsi="Times New Roman" w:cs="Times New Roman"/>
          <w:sz w:val="26"/>
          <w:szCs w:val="26"/>
        </w:rPr>
        <w:t>Создание и обновление предметно-развивающей среды в дошкольной разновозрастной группе связано с ее влиянием на физическое,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психическое и интеллектуальное развитие ребенка, с развитием самостоятельности детей, включенностью в игровую или другую детскую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деятельность, их эмоциональным комфортом, а также, с реализацией ФГОС ДО к структуре основной общеобразовательной программы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дошкольного образования.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Разновозрастная группа представляет собой систему пространств, в которой развѐртываются определѐнные функциональные</w:t>
      </w:r>
      <w:r w:rsidR="00DB6E00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процессы, связанные с жизнеобеспечением детей и их полноценным развитием и рассматривается как объект проектирования.</w:t>
      </w:r>
    </w:p>
    <w:p w:rsidR="001C62A8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1C62A8" w:rsidRPr="003913B4">
        <w:rPr>
          <w:rFonts w:ascii="Times New Roman" w:hAnsi="Times New Roman" w:cs="Times New Roman"/>
          <w:sz w:val="26"/>
          <w:szCs w:val="26"/>
        </w:rPr>
        <w:t>Развивающая среда по содержанию соответствует реализуемой программе, по насыщенности и разнообразию обеспечивает занятость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каждого ребенка, эмоциональное благополучие и психологическую комфортность. Предметно - развивающая среда строиться на основе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учета принципов построения развивающей среды.</w:t>
      </w:r>
    </w:p>
    <w:p w:rsidR="001C62A8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</w:t>
      </w:r>
      <w:r w:rsidR="001C62A8" w:rsidRPr="003913B4">
        <w:rPr>
          <w:rFonts w:ascii="Times New Roman" w:hAnsi="Times New Roman" w:cs="Times New Roman"/>
          <w:sz w:val="26"/>
          <w:szCs w:val="26"/>
        </w:rPr>
        <w:t>Мониторинг достижения планируемых промежуточных результатов освоения программы и уровень развитие интегративных качеств детей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разновозрастной группы осущ</w:t>
      </w:r>
      <w:r w:rsidRPr="003913B4">
        <w:rPr>
          <w:rFonts w:ascii="Times New Roman" w:hAnsi="Times New Roman" w:cs="Times New Roman"/>
          <w:sz w:val="26"/>
          <w:szCs w:val="26"/>
        </w:rPr>
        <w:t>ествляется 2 раза в год (сентябрь</w:t>
      </w:r>
      <w:r w:rsidR="001C62A8" w:rsidRPr="003913B4">
        <w:rPr>
          <w:rFonts w:ascii="Times New Roman" w:hAnsi="Times New Roman" w:cs="Times New Roman"/>
          <w:sz w:val="26"/>
          <w:szCs w:val="26"/>
        </w:rPr>
        <w:t>, май). В мониторинге используются те методы, применение которых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позволяет получить объем информации в оптимальные сроки. Результаты мониторинга образовательного процесса (уровни овладения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необходимыми навыками и умениями по образовательным областям).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ВЗАИМОДЕЙСТВИЕ С РОДИТЕЛЯМИ ВОСПИТАННИКОВ РАЗНОВОЗРАСТНОЙ ГРУППЫ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В разновозрастной группе родители принимают активное участие в жизни группы, педагоги используются различные способы вовлечения родителей в воспитательный и образовательный процесс: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посещение семьи;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педагогические беседы с родителями;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тематические консультации;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наглядная пропаганда;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родительские собрания;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телефонные звонки;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совместное проведение праздников.</w:t>
      </w:r>
    </w:p>
    <w:p w:rsidR="001C62A8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Перспективный план работы с семьями воспитанников разновозрастной группы</w:t>
      </w:r>
    </w:p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2268"/>
      </w:tblGrid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«Родителям о ФГОС в ДО»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Оформление стенда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«Информация для родителей»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«Чего вы ждете от  детского сада в этом году»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«Адаптация без угроз и обещаний»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«Правила безопасности для детей»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Памятка для родителей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«Возрастные особенности детей шестого года жизни»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Родительское собрание: «Основные направления воспитательн</w:t>
            </w:r>
            <w:r w:rsidR="00C94CAE">
              <w:rPr>
                <w:rFonts w:ascii="Times New Roman" w:hAnsi="Times New Roman" w:cs="Times New Roman"/>
                <w:b/>
                <w:sz w:val="26"/>
                <w:szCs w:val="26"/>
              </w:rPr>
              <w:t>о-образовательной работы на 2021-2022</w:t>
            </w: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</w:t>
            </w:r>
            <w:r w:rsidR="00187936"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, зам по УВР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«Всё о детском питании»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C94CA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Фельдшер ФАПа, воспитатель, родители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«Праздник осени»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«Экологическое воспитание»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Утренник: «День матери»;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Папка передвижка «День матери»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«Здоровый образ жизни»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«Малыши крепыши»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Групповое родительское собрание:</w:t>
            </w:r>
          </w:p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пороге Новый 2022</w:t>
            </w:r>
            <w:r w:rsidR="00187936"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«Что подарит Дед Мороз»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Как дарить новогодние подарки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Конкурс творческих семейных работ «Ёлочная игрушка»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Новогодний утренник.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«Ребенок и компьютер»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«Организация семейных прогулок»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Развлечение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Памятка «Одежда в зимний период»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 w:rsidR="00C94CA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к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187936" w:rsidRPr="003913B4" w:rsidTr="002D08A3">
        <w:trPr>
          <w:trHeight w:val="132"/>
        </w:trPr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«Мама, мамочка, мамуля»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 «как преодолеть страх перед школой 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Стенд для родителей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«как мы живем? – отражающий досуговую деятельность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«Мама, мамочка, мамуля»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«Поговорим о нравственности»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Фольклорное развлечение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«Широкая Масленица»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«Детская креативность»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Фельдшер ФАПа и 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Групповое родительское собрание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187936" w:rsidRPr="003913B4" w:rsidTr="002D08A3">
        <w:trPr>
          <w:trHeight w:val="831"/>
        </w:trPr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«Путешествие с малышом»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«Игры для непосед»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 «Рекомендации родителям о ПДД»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Утренник « До свидания, детский сад»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«Об особенностях питания детей летом»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C94CAE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</w:tbl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Cs/>
          <w:sz w:val="26"/>
          <w:szCs w:val="26"/>
        </w:rPr>
        <w:t>Циклограмма планирования воспитательно – образовательной работы воспитателя с детьми разновозрастной</w:t>
      </w:r>
      <w:r w:rsidR="00E90CAA" w:rsidRPr="003913B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b/>
          <w:bCs/>
          <w:iCs/>
          <w:sz w:val="26"/>
          <w:szCs w:val="26"/>
        </w:rPr>
        <w:t>группы 2 -7 лет в соответствии с ФГОС ДО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i/>
          <w:iCs/>
          <w:sz w:val="26"/>
          <w:szCs w:val="26"/>
        </w:rPr>
        <w:t>В первой половине дня воспитатель планирует: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Беседы;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Утреннюю гимнастику;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Упражнения на развитие мышц и моторики артикуляционного аппарата;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Пальчиковые игры;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Повторение песенок, потешек, стихотворений, пословиц, поговорок и т.д.;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Привитие культурно-гигиенических навыков;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Рассматривание предметов и иллюстраций;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Наблюдение в природе и явлений общественной жизни;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Индивидуальную работу;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i/>
          <w:iCs/>
          <w:sz w:val="26"/>
          <w:szCs w:val="26"/>
        </w:rPr>
        <w:t>Во второй половине дня воспитатель проводит с детьми: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Занятия по изучению произведений живописи: картин, иллюстраций, альбомов;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Беседы;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• Экспериментирование;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Индивидуальную работу;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Работу с родителями (беседы, консультации);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Чтение произведений художественной литературы с продолжением;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Развлечения, досуги;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Наблюдение в природе и явлений общественной жизни;</w:t>
      </w:r>
    </w:p>
    <w:p w:rsidR="00E90CAA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Циклограммы планирования совместной деятельности взрослых 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 детьми по ФГОС ДО.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Цель: способствовать оптимальному использованию разнообразных форм совместной деятельности, предусмотренных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рабочей программой.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Принципы календарного планир</w:t>
      </w:r>
      <w:r w:rsidR="00E90CAA" w:rsidRPr="003913B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ования на основе перспективно </w:t>
      </w: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тематического: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Приоритет игровых форм взаимодействия взрослого с ребенком;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Системность и последовательность;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Соответствие возрасту и программному содержанию;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Учет индивидуальных психологических особенностей детей.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</w:t>
      </w: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4CAE" w:rsidRDefault="00C94CAE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E00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Циклограмма ежедневного планирования воспитател</w:t>
      </w:r>
      <w:r w:rsidR="00C94CAE">
        <w:rPr>
          <w:rFonts w:ascii="Times New Roman" w:hAnsi="Times New Roman" w:cs="Times New Roman"/>
          <w:b/>
          <w:bCs/>
          <w:sz w:val="26"/>
          <w:szCs w:val="26"/>
        </w:rPr>
        <w:t>ьно-образовательной работы с учё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>том комплексно-тематического планирования с детьми разновозрастной группы по ФГОС ДО.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247"/>
        <w:gridCol w:w="1442"/>
        <w:gridCol w:w="216"/>
        <w:gridCol w:w="216"/>
        <w:gridCol w:w="216"/>
        <w:gridCol w:w="937"/>
        <w:gridCol w:w="216"/>
        <w:gridCol w:w="239"/>
        <w:gridCol w:w="1423"/>
        <w:gridCol w:w="216"/>
        <w:gridCol w:w="216"/>
        <w:gridCol w:w="216"/>
        <w:gridCol w:w="889"/>
        <w:gridCol w:w="216"/>
        <w:gridCol w:w="216"/>
        <w:gridCol w:w="1258"/>
      </w:tblGrid>
      <w:tr w:rsidR="00D30DFA" w:rsidRPr="003913B4" w:rsidTr="002D08A3">
        <w:tc>
          <w:tcPr>
            <w:tcW w:w="3773" w:type="dxa"/>
            <w:gridSpan w:val="3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Совместная работа воспитателем с детьми</w:t>
            </w:r>
          </w:p>
        </w:tc>
        <w:tc>
          <w:tcPr>
            <w:tcW w:w="4042" w:type="dxa"/>
            <w:gridSpan w:val="7"/>
          </w:tcPr>
          <w:p w:rsidR="00D30DFA" w:rsidRPr="003913B4" w:rsidRDefault="00D30DFA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детей</w:t>
            </w:r>
          </w:p>
        </w:tc>
        <w:tc>
          <w:tcPr>
            <w:tcW w:w="3741" w:type="dxa"/>
            <w:gridSpan w:val="7"/>
          </w:tcPr>
          <w:p w:rsidR="00D30DFA" w:rsidRPr="003913B4" w:rsidRDefault="00D30DFA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</w:t>
            </w:r>
          </w:p>
        </w:tc>
      </w:tr>
      <w:tr w:rsidR="00D30DFA" w:rsidRPr="003913B4" w:rsidTr="002D08A3">
        <w:tc>
          <w:tcPr>
            <w:tcW w:w="1754" w:type="dxa"/>
            <w:tcBorders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Средняя, подготовительная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888" w:type="dxa"/>
            <w:gridSpan w:val="4"/>
            <w:tcBorders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Младшая подгруппа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Средняя, подготовительная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677" w:type="dxa"/>
            <w:gridSpan w:val="4"/>
            <w:tcBorders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2064" w:type="dxa"/>
            <w:gridSpan w:val="3"/>
            <w:tcBorders>
              <w:lef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Средняя, подготовительная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Утро: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приём детей, игры, общение, утренняя гимнастика, дежурство, подготовка к завтраку, завтрак, деятельность после завтрака, подготовка к ООД</w:t>
            </w:r>
          </w:p>
        </w:tc>
      </w:tr>
      <w:tr w:rsidR="00D30DFA" w:rsidRPr="003913B4" w:rsidTr="002D08A3">
        <w:tc>
          <w:tcPr>
            <w:tcW w:w="3789" w:type="dxa"/>
            <w:gridSpan w:val="4"/>
            <w:tcBorders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Беседы по теме</w:t>
            </w:r>
          </w:p>
        </w:tc>
        <w:tc>
          <w:tcPr>
            <w:tcW w:w="19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иллюстраций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Сюжетных картинок</w:t>
            </w:r>
          </w:p>
        </w:tc>
        <w:tc>
          <w:tcPr>
            <w:tcW w:w="17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с детьми, 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Дидактическая игра, граф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ОБРАЗОВАТЕЛЬНОЙ ДЕЯТЕЛЬНОСТИ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прогулке: </w:t>
            </w: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 игры, наблюдение, беседы, труд, экспериментирование, физкультурно-оздоровительная работа</w:t>
            </w:r>
          </w:p>
        </w:tc>
      </w:tr>
      <w:tr w:rsidR="00D30DFA" w:rsidRPr="003913B4" w:rsidTr="002D08A3">
        <w:tc>
          <w:tcPr>
            <w:tcW w:w="3890" w:type="dxa"/>
            <w:gridSpan w:val="5"/>
            <w:tcBorders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Наблюдение, подвижная игра, трудовые поручения</w:t>
            </w:r>
          </w:p>
        </w:tc>
        <w:tc>
          <w:tcPr>
            <w:tcW w:w="39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Работа с природным материалом, игры с выносным материалом, игры со спортивным инвентарем</w:t>
            </w:r>
          </w:p>
        </w:tc>
        <w:tc>
          <w:tcPr>
            <w:tcW w:w="17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Дидактическая игра, уточнение знаний по тематике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Беседа по тематике, игры со спортивным оборудованием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организация обеда и сна детей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Гимнастические упражнения со всеми детьми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Вторая половина дня: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 приему пищи, полдник, игры, общение, деятельность и досуги по интересам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вторая прогулка</w:t>
            </w:r>
          </w:p>
        </w:tc>
      </w:tr>
      <w:tr w:rsidR="00D30DFA" w:rsidRPr="003913B4" w:rsidTr="002D08A3"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Игры-эксперементы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 песком</w:t>
            </w:r>
          </w:p>
        </w:tc>
        <w:tc>
          <w:tcPr>
            <w:tcW w:w="2014" w:type="dxa"/>
            <w:gridSpan w:val="4"/>
            <w:tcBorders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Опытно-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эксперементальная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  <w:tc>
          <w:tcPr>
            <w:tcW w:w="20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Двигательное 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упражнение</w:t>
            </w:r>
          </w:p>
        </w:tc>
        <w:tc>
          <w:tcPr>
            <w:tcW w:w="2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Опытно-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эксперементальная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деятельность,</w:t>
            </w: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  <w:tc>
          <w:tcPr>
            <w:tcW w:w="3539" w:type="dxa"/>
            <w:gridSpan w:val="4"/>
            <w:tcBorders>
              <w:left w:val="single" w:sz="4" w:space="0" w:color="auto"/>
            </w:tcBorders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DFA" w:rsidRPr="003913B4" w:rsidRDefault="00D30DFA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Задания на мелкую маторику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Консультации родителям, уход детей домой</w:t>
            </w:r>
          </w:p>
        </w:tc>
      </w:tr>
    </w:tbl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DBD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13B4" w:rsidRDefault="003913B4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13B4" w:rsidRPr="003913B4" w:rsidRDefault="003913B4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 ПРОГРАММ, ТЕХНОЛОГИЙ,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ПОСОБИЙ, ИСПОЛЬЗУЕМЫХ В РАЗНОВОЗРАСТНОЙ ГРУППЕ: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Литература: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1. Комплексные занятия по программе «От рождения до школы» под редакцией Н.Е. Вераксы, М.А. Васильевой, Т.С.</w:t>
      </w:r>
      <w:r w:rsidR="001E4AD4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Комаровой. Средняя группа (от 4 до 5 лет)/авт.-сост. Т.В. Ковригина, М.В. Косьяненко, О.В. Павлова. – Волгоград:</w:t>
      </w:r>
      <w:r w:rsidR="001E4AD4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Учитель, 2016. – 269с.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2. Комплексные занятия по программе «От рождения до школы» под редакцией Н.Е. Вераксы, М.А. Васильевой, Т.С.</w:t>
      </w:r>
      <w:r w:rsidR="001E4AD4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Комаровой. Подготовительная группа (от 6 до 7 лет)/ авт.-сост. Н.В. Лободина – изд.2-е перераб. – Волгоград: Учитель, 2016. – 382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3. Колесникова Е.В. Математика для детей 4 – 5 лет: Методическое пособие к рабо</w:t>
      </w:r>
      <w:r w:rsidR="00C94CAE">
        <w:rPr>
          <w:rFonts w:ascii="Times New Roman" w:hAnsi="Times New Roman" w:cs="Times New Roman"/>
          <w:sz w:val="26"/>
          <w:szCs w:val="26"/>
        </w:rPr>
        <w:t>чей тетради. – М.: ТЦ Сфера, 201</w:t>
      </w:r>
      <w:r w:rsidRPr="003913B4">
        <w:rPr>
          <w:rFonts w:ascii="Times New Roman" w:hAnsi="Times New Roman" w:cs="Times New Roman"/>
          <w:sz w:val="26"/>
          <w:szCs w:val="26"/>
        </w:rPr>
        <w:t>8. 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4. Колесникова Е.В. Математика для детей 5 – 6 лет: Методическое пособие к рабочей тетради (изд.2-е, доп. </w:t>
      </w:r>
      <w:r w:rsidR="00C94CAE">
        <w:rPr>
          <w:rFonts w:ascii="Times New Roman" w:hAnsi="Times New Roman" w:cs="Times New Roman"/>
          <w:sz w:val="26"/>
          <w:szCs w:val="26"/>
        </w:rPr>
        <w:t>и перераб.). – М.: ТЦ Сфера, 201</w:t>
      </w:r>
      <w:r w:rsidRPr="003913B4">
        <w:rPr>
          <w:rFonts w:ascii="Times New Roman" w:hAnsi="Times New Roman" w:cs="Times New Roman"/>
          <w:sz w:val="26"/>
          <w:szCs w:val="26"/>
        </w:rPr>
        <w:t>5. 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5. Колесникова Е.В. Математика для детей 6 – 7 лет: Методическое пособие к рабочей тетради (изд.2-е, доп. и</w:t>
      </w:r>
      <w:r w:rsidR="00C94CAE">
        <w:rPr>
          <w:rFonts w:ascii="Times New Roman" w:hAnsi="Times New Roman" w:cs="Times New Roman"/>
          <w:sz w:val="26"/>
          <w:szCs w:val="26"/>
        </w:rPr>
        <w:t xml:space="preserve"> перераб.). – М.: ТЦ Сфера, 2015</w:t>
      </w:r>
      <w:r w:rsidRPr="003913B4">
        <w:rPr>
          <w:rFonts w:ascii="Times New Roman" w:hAnsi="Times New Roman" w:cs="Times New Roman"/>
          <w:sz w:val="26"/>
          <w:szCs w:val="26"/>
        </w:rPr>
        <w:t>. – 88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6. Колесникова Е.В. Я считаю до пяти. Математика для детей 4 – 5 лет.3-е изд., доп. и перераб. – М.: ТЦ Сфера, 2016. – 64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7. Колесникова Е.В. Я считаю до десяти. Математика для детей 5 – 6 лет.3-е изд., доп. и перераб. – М.: ТЦ Сфера, 2016. – 64 с. (Математические ступеньки)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8. Колесникова Е.В. Я считаю до двадцати. Математика для детей 6 – 7 лет.3-е изд., доп. и перераб. – М.: ТЦ Сфера, 2016. – 64с. (Математические ступеньки)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9. Колесникова Е.В. Демонстрационный материал – математика для детей 5 – 6 лет, М.: ТЦ Сфера, 2012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10. Колесникова Е.В. Демонстрационный материал – математика для детей 6 – 7 лет, М.: ТЦ Сфера, 2012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11. Дидактические игры и упражнения по сенсорному воспитанию дошкольников. Пособие для воспитателя дет.сада. Под ред. Л.А. Венгера Изд., 2-е </w:t>
      </w:r>
      <w:r w:rsidR="00C94CAE">
        <w:rPr>
          <w:rFonts w:ascii="Times New Roman" w:hAnsi="Times New Roman" w:cs="Times New Roman"/>
          <w:sz w:val="26"/>
          <w:szCs w:val="26"/>
        </w:rPr>
        <w:t>перераб. М., «Просвещение», 2009</w:t>
      </w:r>
      <w:r w:rsidRPr="003913B4">
        <w:rPr>
          <w:rFonts w:ascii="Times New Roman" w:hAnsi="Times New Roman" w:cs="Times New Roman"/>
          <w:sz w:val="26"/>
          <w:szCs w:val="26"/>
        </w:rPr>
        <w:t>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12. Дыбина О.В. ознакомление с предметным и социальным окружением. Младшая группа. – М.: МОЗАИКА – СИНТЕЗ, 2016.–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13. Дыбина О.В. ознакомление с предметным и социальным окружением. Старшая группа. – М.: МОЗАИКА – СИНТЕЗ, 2016.–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14. Дыбина О.В. Ребенок и окружающий мир. Программа и методические рекомендации. – М.: Мозаика – синтез, 2005. – 88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15. Зеленова Н.Г., Осипова Л.Е. Мы живем в России. Гражданско-патриотическое воспитание дошкольников. (Средняя группа)– М.: «Из</w:t>
      </w:r>
      <w:r w:rsidR="00C94CAE">
        <w:rPr>
          <w:rFonts w:ascii="Times New Roman" w:hAnsi="Times New Roman" w:cs="Times New Roman"/>
          <w:sz w:val="26"/>
          <w:szCs w:val="26"/>
        </w:rPr>
        <w:t>дательство Скрипторий 2003», 201</w:t>
      </w:r>
      <w:r w:rsidRPr="003913B4">
        <w:rPr>
          <w:rFonts w:ascii="Times New Roman" w:hAnsi="Times New Roman" w:cs="Times New Roman"/>
          <w:sz w:val="26"/>
          <w:szCs w:val="26"/>
        </w:rPr>
        <w:t>7. – 104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16. Комарова Т.С. Занятия по изобразительной деятельности во второй младшей группе детского сада. Конспекты занятий. – 2-е издание исправленное. – </w:t>
      </w:r>
      <w:r w:rsidR="00C94CAE">
        <w:rPr>
          <w:rFonts w:ascii="Times New Roman" w:hAnsi="Times New Roman" w:cs="Times New Roman"/>
          <w:sz w:val="26"/>
          <w:szCs w:val="26"/>
        </w:rPr>
        <w:t>М.: Мозаика-Синтез, 201</w:t>
      </w:r>
      <w:r w:rsidRPr="003913B4">
        <w:rPr>
          <w:rFonts w:ascii="Times New Roman" w:hAnsi="Times New Roman" w:cs="Times New Roman"/>
          <w:sz w:val="26"/>
          <w:szCs w:val="26"/>
        </w:rPr>
        <w:t>8. – 96 с. цв.вкл.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17. Малышева А.Н. Аппликация в детском саду / А.Н. Малышева, Н.В. Ермолаева; худож. Е.А. Афоничева, В.Н. Куров. – Ярославль: Академия развития, 2007. – 144 с., ил – (Серия: «Детский сад»)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18. Комарова Т.С. Занятия по изобразительной деятельности в детском саду: Кн. Для воспитателя дет. сада. – 3-е изд., перераб. и доп. – М.: Просвещение, 1991 – 176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19. Куцакова Л.В. Конструирование и художественный труд в детском саду: Программа и конспекты занятий. – М.: ТЦ Сфера, 2007. - 240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20. Гульянц Э.К., Базик И.Я. Что можно сделать из природного материала: Кн. для воспитателя дет. сада. – 2-е изд., дораб. – м.:Просвещение, 1991. – 175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21. Сержантова Т.Б. 366 моделей оригами. – 2-е изд., испр. – М.: Айрис-пресс, 2003. – 192 с. ил. (Внимание: дети!)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22. Гербова В.В. Занятия по развитию речи в старшей группе детского сада. Планы занятий. – М.: МОЗАИКА-СИНТЕЗ, 2011. –144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23. Гербова В.В. Развитие речи в разновозрастной группе детского сада. Младшая разновозрастная группа. – МОЗАИКА-СИНТЕЗ, 2010. – 128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24. Харченко Т.В. Утренняя гимнастика в детском саду. Упражнения для детей 5-7 лет. – М.: Мозаика-Синтез, 2008. – 96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25. Пензулаева Л.И. Физкультурные занятия с детьми 5-6 лет: Пособие для воспитателя дет. сада. – М.: Просвещение, 1988. –143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26. Фролов В.Г. Физкультурные занятия, игры и упражнения на прогулке: Пособие для воспитателя. – М.: Просвещение, 1986.– 159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27. Степаненкова Э.Я. Сборник подвижных игр. Для работы с детьми 2-7 лет. – М.: МОЗАИКА-СИНТЕЗ, 2012. – 144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28. Кравченко И.В., Долгова Т.Л. Прогулки в детском саду. Младшая и средняя группы: Методическое пособие / Под ред. Г.М. Киселевой, Л.И. Пономаревой. – 2-е изд., испр. и доп. – М.: ТЦ Сфера, 2016. – 176 с. (Библиотека современного детского сада)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29. Кравченко И.В., Долгова Т.Л. Прогулки в детском саду. Старшая и подготовительная к школе группы: Методическое пособие / Под ред. Г.М.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Киселевой, Л.И. Пономаревой. – 2-е изд., испр. и доп. – М.: ТЦ Сфера, 2016. – 208 с. (Библиотека современного детского сада)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30. Майорова Ф.С. Изучаем дорожную азбуку. Перспективное планирование. Занятия. Досуг. – «Издательство Скрипторий 2003», 2009. – 88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31. Скоролупова О.А. Занятия с детьми старшего дошкольного возраста по теме «Правила и безопасность дорожного движения». – м.: «Издательство Скрипторий 2003», 2007. – 80 с.</w:t>
      </w:r>
    </w:p>
    <w:p w:rsidR="00EB6DBD" w:rsidRPr="003913B4" w:rsidRDefault="00EB6DBD" w:rsidP="003913B4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32. Саулина Т.Ф. Знакомим дошкольников с правилами дорожного движения: Для занятий с детьми 3-7 лет. – М.: Мозаика-Синтез, 2016. – 112 с.: цв.вкл.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33. Бордачева И.Ю. Наглядно-дидактическое пособие ДОРОЖНЫЕ ЗНАКИ для занятий с детьми 4-7 лет. – М.: МОЗАИКА-СИНТЕЗ, 2016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34. Шорыгина Т.А. Беседы об основах безопасности с детьми 5-8 лет. – М.: ТЦ Сфера, 2011. – 80 с. (Вместе с детьми)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35. Шорыгина Т.А. Беседы о пространстве и времени: Методическое пособие. – М.: ТЦ Сфера, 2010. – 96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36. Шорыгина Т.А. Беседы о здоровье: Методическое пособие. – М.: ТЦ Сфера, 2011. – 64 с. (Вместе с детьми)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37. Шорыгина Т.А. Беседы о хорошем и плохом поведении. – М.: ТЦ Сфера, 2011. – 96 с. – (Вместе с детьми)</w:t>
      </w:r>
    </w:p>
    <w:p w:rsidR="00EB6DBD" w:rsidRPr="00EB6DBD" w:rsidRDefault="00EB6DBD" w:rsidP="003913B4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B6DBD" w:rsidRPr="00EB6DBD" w:rsidSect="00C76EE4">
      <w:footerReference w:type="default" r:id="rId8"/>
      <w:pgSz w:w="11906" w:h="16838"/>
      <w:pgMar w:top="0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82" w:rsidRDefault="00221582" w:rsidP="003A4FAC">
      <w:pPr>
        <w:spacing w:after="0" w:line="240" w:lineRule="auto"/>
      </w:pPr>
      <w:r>
        <w:separator/>
      </w:r>
    </w:p>
  </w:endnote>
  <w:endnote w:type="continuationSeparator" w:id="0">
    <w:p w:rsidR="00221582" w:rsidRDefault="00221582" w:rsidP="003A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64558"/>
    </w:sdtPr>
    <w:sdtContent>
      <w:p w:rsidR="008B693E" w:rsidRDefault="008B693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BEB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8B693E" w:rsidRDefault="008B69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82" w:rsidRDefault="00221582" w:rsidP="003A4FAC">
      <w:pPr>
        <w:spacing w:after="0" w:line="240" w:lineRule="auto"/>
      </w:pPr>
      <w:r>
        <w:separator/>
      </w:r>
    </w:p>
  </w:footnote>
  <w:footnote w:type="continuationSeparator" w:id="0">
    <w:p w:rsidR="00221582" w:rsidRDefault="00221582" w:rsidP="003A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4A"/>
    <w:multiLevelType w:val="hybridMultilevel"/>
    <w:tmpl w:val="62468F1A"/>
    <w:lvl w:ilvl="0" w:tplc="5CF0F12A">
      <w:numFmt w:val="bullet"/>
      <w:lvlText w:val=""/>
      <w:lvlJc w:val="left"/>
      <w:pPr>
        <w:ind w:left="795" w:hanging="43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FAC"/>
    <w:multiLevelType w:val="hybridMultilevel"/>
    <w:tmpl w:val="6B5C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3A53"/>
    <w:multiLevelType w:val="hybridMultilevel"/>
    <w:tmpl w:val="91862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26C"/>
    <w:multiLevelType w:val="hybridMultilevel"/>
    <w:tmpl w:val="A2EC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5551"/>
    <w:multiLevelType w:val="hybridMultilevel"/>
    <w:tmpl w:val="7D0E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084"/>
    <w:multiLevelType w:val="hybridMultilevel"/>
    <w:tmpl w:val="88E4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5342"/>
    <w:multiLevelType w:val="hybridMultilevel"/>
    <w:tmpl w:val="AF70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4C"/>
    <w:rsid w:val="000D2FDF"/>
    <w:rsid w:val="00103FC2"/>
    <w:rsid w:val="00153F1D"/>
    <w:rsid w:val="00187936"/>
    <w:rsid w:val="001973EF"/>
    <w:rsid w:val="001A332B"/>
    <w:rsid w:val="001C62A8"/>
    <w:rsid w:val="001E4AD4"/>
    <w:rsid w:val="00221582"/>
    <w:rsid w:val="00222EE7"/>
    <w:rsid w:val="00232396"/>
    <w:rsid w:val="00256C9B"/>
    <w:rsid w:val="002A5842"/>
    <w:rsid w:val="002D08A3"/>
    <w:rsid w:val="003913B4"/>
    <w:rsid w:val="00395BEB"/>
    <w:rsid w:val="003A4FAC"/>
    <w:rsid w:val="003A75CC"/>
    <w:rsid w:val="003C0141"/>
    <w:rsid w:val="003C520F"/>
    <w:rsid w:val="003E75DD"/>
    <w:rsid w:val="00401BB5"/>
    <w:rsid w:val="0043042E"/>
    <w:rsid w:val="004947DF"/>
    <w:rsid w:val="0051090D"/>
    <w:rsid w:val="0055198F"/>
    <w:rsid w:val="00576DFD"/>
    <w:rsid w:val="00577461"/>
    <w:rsid w:val="00595F73"/>
    <w:rsid w:val="005B53B8"/>
    <w:rsid w:val="005E6B61"/>
    <w:rsid w:val="007050AB"/>
    <w:rsid w:val="00726572"/>
    <w:rsid w:val="0077050A"/>
    <w:rsid w:val="007931B1"/>
    <w:rsid w:val="007B404B"/>
    <w:rsid w:val="007B7891"/>
    <w:rsid w:val="007C06BD"/>
    <w:rsid w:val="007E2E22"/>
    <w:rsid w:val="008B4DC9"/>
    <w:rsid w:val="008B693E"/>
    <w:rsid w:val="009562A2"/>
    <w:rsid w:val="00984CF5"/>
    <w:rsid w:val="00993882"/>
    <w:rsid w:val="009A7013"/>
    <w:rsid w:val="00A01628"/>
    <w:rsid w:val="00A74682"/>
    <w:rsid w:val="00B23F77"/>
    <w:rsid w:val="00B53427"/>
    <w:rsid w:val="00BC6372"/>
    <w:rsid w:val="00C1473B"/>
    <w:rsid w:val="00C5304C"/>
    <w:rsid w:val="00C7397C"/>
    <w:rsid w:val="00C76EE4"/>
    <w:rsid w:val="00C94CAE"/>
    <w:rsid w:val="00C97E9E"/>
    <w:rsid w:val="00D30DFA"/>
    <w:rsid w:val="00D83BF3"/>
    <w:rsid w:val="00DB6E00"/>
    <w:rsid w:val="00E524D7"/>
    <w:rsid w:val="00E56189"/>
    <w:rsid w:val="00E90CAA"/>
    <w:rsid w:val="00EB6DBD"/>
    <w:rsid w:val="00ED474C"/>
    <w:rsid w:val="00EF5731"/>
    <w:rsid w:val="00F22F3B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72B5"/>
  <w15:docId w15:val="{6DDC69CA-69B5-4AD9-BCA3-6BB7B3A8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F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Заголовок Знак"/>
    <w:link w:val="a5"/>
    <w:locked/>
    <w:rsid w:val="003A4FAC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3A4F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3A4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3A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FAC"/>
  </w:style>
  <w:style w:type="paragraph" w:styleId="a8">
    <w:name w:val="footer"/>
    <w:basedOn w:val="a"/>
    <w:link w:val="a9"/>
    <w:uiPriority w:val="99"/>
    <w:unhideWhenUsed/>
    <w:rsid w:val="003A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FAC"/>
  </w:style>
  <w:style w:type="paragraph" w:styleId="aa">
    <w:name w:val="List Paragraph"/>
    <w:basedOn w:val="a"/>
    <w:uiPriority w:val="34"/>
    <w:qFormat/>
    <w:rsid w:val="00E524D7"/>
    <w:pPr>
      <w:ind w:left="720"/>
      <w:contextualSpacing/>
    </w:pPr>
  </w:style>
  <w:style w:type="paragraph" w:customStyle="1" w:styleId="Style11">
    <w:name w:val="Style11"/>
    <w:basedOn w:val="a"/>
    <w:rsid w:val="00FF133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FF133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FF133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FF133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FF133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rsid w:val="00FF133B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FF133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rsid w:val="00FF133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2">
    <w:name w:val="Font Style252"/>
    <w:rsid w:val="00FF133B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80">
    <w:name w:val="Font Style280"/>
    <w:rsid w:val="00FF133B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rsid w:val="00FF133B"/>
    <w:rPr>
      <w:rFonts w:ascii="Century Schoolbook" w:hAnsi="Century Schoolbook" w:cs="Century Schoolbook" w:hint="default"/>
      <w:sz w:val="20"/>
      <w:szCs w:val="20"/>
    </w:rPr>
  </w:style>
  <w:style w:type="paragraph" w:styleId="ab">
    <w:name w:val="No Spacing"/>
    <w:uiPriority w:val="1"/>
    <w:qFormat/>
    <w:rsid w:val="00576DFD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75C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22F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C76EE4"/>
    <w:pPr>
      <w:spacing w:after="0" w:line="240" w:lineRule="auto"/>
      <w:ind w:right="-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76EE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22FF-B885-43BB-AC84-BD55C288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11251</Words>
  <Characters>64137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cp:lastPrinted>2020-11-18T05:13:00Z</cp:lastPrinted>
  <dcterms:created xsi:type="dcterms:W3CDTF">2022-06-30T17:13:00Z</dcterms:created>
  <dcterms:modified xsi:type="dcterms:W3CDTF">2022-06-30T17:13:00Z</dcterms:modified>
</cp:coreProperties>
</file>